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0A38" w14:textId="77777777" w:rsidR="006F52F1" w:rsidRDefault="006F52F1" w:rsidP="006F52F1">
      <w:pPr>
        <w:jc w:val="both"/>
        <w:rPr>
          <w:rFonts w:ascii="Arial" w:hAnsi="Arial" w:cs="Arial"/>
          <w:sz w:val="20"/>
          <w:szCs w:val="20"/>
        </w:rPr>
      </w:pPr>
      <w:bookmarkStart w:id="0" w:name="_Hlk152834266"/>
      <w:bookmarkStart w:id="1" w:name="_Hlk152834431"/>
    </w:p>
    <w:p w14:paraId="0D5475F4" w14:textId="77777777" w:rsidR="006F52F1" w:rsidRDefault="006F52F1" w:rsidP="006F52F1">
      <w:pPr>
        <w:jc w:val="both"/>
        <w:rPr>
          <w:rFonts w:ascii="Arial" w:hAnsi="Arial" w:cs="Arial"/>
          <w:sz w:val="20"/>
          <w:szCs w:val="20"/>
        </w:rPr>
      </w:pPr>
    </w:p>
    <w:p w14:paraId="5ACAD77C" w14:textId="1731E42C" w:rsidR="006F52F1" w:rsidRPr="005960B3" w:rsidRDefault="00361FA7" w:rsidP="006F52F1">
      <w:pPr>
        <w:suppressAutoHyphens/>
        <w:ind w:right="-72"/>
        <w:jc w:val="both"/>
        <w:rPr>
          <w:rFonts w:ascii="Arial" w:hAnsi="Arial" w:cs="Arial"/>
          <w:b/>
          <w:bCs/>
        </w:rPr>
      </w:pPr>
      <w:r>
        <w:rPr>
          <w:rFonts w:ascii="Arial" w:hAnsi="Arial" w:cs="Arial"/>
          <w:b/>
          <w:bCs/>
        </w:rPr>
        <w:t>FORMULARIO</w:t>
      </w:r>
      <w:r w:rsidR="006F52F1">
        <w:rPr>
          <w:rFonts w:ascii="Arial" w:hAnsi="Arial" w:cs="Arial"/>
          <w:b/>
          <w:bCs/>
        </w:rPr>
        <w:t xml:space="preserve"> DE COTIZACION </w:t>
      </w:r>
    </w:p>
    <w:p w14:paraId="32B990DB" w14:textId="77777777" w:rsidR="006F52F1" w:rsidRDefault="006F52F1" w:rsidP="006F52F1">
      <w:pPr>
        <w:suppressAutoHyphens/>
        <w:ind w:right="-72"/>
        <w:jc w:val="both"/>
        <w:rPr>
          <w:rFonts w:ascii="Arial" w:hAnsi="Arial" w:cs="Arial"/>
          <w:bCs/>
        </w:rPr>
      </w:pPr>
    </w:p>
    <w:p w14:paraId="13F6EF1D" w14:textId="0273436E" w:rsidR="006F52F1" w:rsidRPr="005960B3" w:rsidRDefault="006F52F1" w:rsidP="006F52F1">
      <w:pPr>
        <w:suppressAutoHyphens/>
        <w:ind w:right="-72"/>
        <w:jc w:val="both"/>
        <w:rPr>
          <w:rFonts w:ascii="Arial" w:hAnsi="Arial" w:cs="Arial"/>
          <w:b/>
        </w:rPr>
      </w:pPr>
      <w:r w:rsidRPr="005960B3">
        <w:rPr>
          <w:rFonts w:ascii="Arial" w:hAnsi="Arial" w:cs="Arial"/>
          <w:bCs/>
        </w:rPr>
        <w:t>Bogotá D.C.</w:t>
      </w:r>
      <w:r w:rsidRPr="005960B3">
        <w:rPr>
          <w:rFonts w:ascii="Arial" w:hAnsi="Arial" w:cs="Arial"/>
          <w:bCs/>
        </w:rPr>
        <w:cr/>
      </w:r>
      <w:r w:rsidRPr="005960B3">
        <w:rPr>
          <w:rFonts w:ascii="Arial" w:hAnsi="Arial" w:cs="Arial"/>
          <w:bCs/>
        </w:rPr>
        <w:cr/>
        <w:t>Señores</w:t>
      </w:r>
      <w:r w:rsidRPr="005960B3">
        <w:rPr>
          <w:rFonts w:ascii="Arial" w:hAnsi="Arial" w:cs="Arial"/>
          <w:bCs/>
        </w:rPr>
        <w:cr/>
      </w:r>
      <w:r w:rsidRPr="005960B3">
        <w:rPr>
          <w:rFonts w:ascii="Arial" w:hAnsi="Arial" w:cs="Arial"/>
          <w:b/>
          <w:bCs/>
        </w:rPr>
        <w:t>INDUSTRIA MILITAR</w:t>
      </w:r>
      <w:r w:rsidRPr="005960B3">
        <w:rPr>
          <w:rFonts w:ascii="Arial" w:hAnsi="Arial" w:cs="Arial"/>
          <w:b/>
          <w:bCs/>
        </w:rPr>
        <w:cr/>
      </w:r>
      <w:r w:rsidRPr="005960B3">
        <w:rPr>
          <w:rFonts w:ascii="Arial" w:hAnsi="Arial" w:cs="Arial"/>
          <w:bCs/>
        </w:rPr>
        <w:t>Ciudad</w:t>
      </w:r>
      <w:r w:rsidRPr="005960B3">
        <w:rPr>
          <w:rFonts w:ascii="Arial" w:hAnsi="Arial" w:cs="Arial"/>
          <w:b/>
        </w:rPr>
        <w:t xml:space="preserve"> </w:t>
      </w:r>
    </w:p>
    <w:p w14:paraId="033FDEF1" w14:textId="77777777" w:rsidR="006F52F1" w:rsidRPr="005960B3" w:rsidRDefault="006F52F1" w:rsidP="006F52F1">
      <w:pPr>
        <w:suppressAutoHyphens/>
        <w:ind w:right="-72"/>
        <w:jc w:val="both"/>
        <w:rPr>
          <w:rFonts w:ascii="Arial" w:hAnsi="Arial" w:cs="Arial"/>
        </w:rPr>
      </w:pPr>
      <w:r>
        <w:rPr>
          <w:rFonts w:ascii="Arial" w:hAnsi="Arial" w:cs="Arial"/>
        </w:rPr>
        <w:t xml:space="preserve"> </w:t>
      </w:r>
    </w:p>
    <w:p w14:paraId="445867E4" w14:textId="24DBB890" w:rsidR="006F52F1" w:rsidRPr="005664E8" w:rsidRDefault="006F52F1" w:rsidP="005664E8">
      <w:pPr>
        <w:jc w:val="both"/>
        <w:rPr>
          <w:rFonts w:ascii="Arial" w:hAnsi="Arial" w:cs="Arial"/>
          <w:b/>
          <w:sz w:val="18"/>
          <w:szCs w:val="18"/>
        </w:rPr>
      </w:pPr>
      <w:r w:rsidRPr="005960B3">
        <w:rPr>
          <w:rFonts w:ascii="Arial" w:hAnsi="Arial" w:cs="Arial"/>
          <w:bCs/>
        </w:rPr>
        <w:t xml:space="preserve">Yo </w:t>
      </w:r>
      <w:r w:rsidRPr="005960B3">
        <w:rPr>
          <w:rFonts w:ascii="Arial" w:hAnsi="Arial" w:cs="Arial"/>
          <w:bCs/>
          <w:color w:val="FF0000"/>
        </w:rPr>
        <w:t>(Nombre) (s)</w:t>
      </w:r>
      <w:r w:rsidRPr="005960B3">
        <w:rPr>
          <w:rFonts w:ascii="Arial" w:hAnsi="Arial" w:cs="Arial"/>
          <w:bCs/>
        </w:rPr>
        <w:t xml:space="preserve"> de la</w:t>
      </w:r>
      <w:r w:rsidRPr="005960B3">
        <w:rPr>
          <w:rFonts w:ascii="Arial" w:hAnsi="Arial" w:cs="Arial"/>
          <w:bCs/>
          <w:color w:val="FF0000"/>
        </w:rPr>
        <w:t>(s)</w:t>
      </w:r>
      <w:r w:rsidRPr="005960B3">
        <w:rPr>
          <w:rFonts w:ascii="Arial" w:hAnsi="Arial" w:cs="Arial"/>
          <w:bCs/>
        </w:rPr>
        <w:t xml:space="preserve"> persona(s) que está(n) suscribiendo la oferta), identificado como aparece al pie de mi firma, obrando en calidad de </w:t>
      </w:r>
      <w:r>
        <w:rPr>
          <w:rFonts w:ascii="Arial" w:hAnsi="Arial" w:cs="Arial"/>
          <w:bCs/>
        </w:rPr>
        <w:t>_______________</w:t>
      </w:r>
      <w:proofErr w:type="gramStart"/>
      <w:r>
        <w:rPr>
          <w:rFonts w:ascii="Arial" w:hAnsi="Arial" w:cs="Arial"/>
          <w:bCs/>
        </w:rPr>
        <w:t>_</w:t>
      </w:r>
      <w:r w:rsidRPr="005777B6">
        <w:rPr>
          <w:rFonts w:ascii="Arial" w:hAnsi="Arial" w:cs="Arial"/>
          <w:b/>
          <w:bCs/>
          <w:color w:val="FF0000"/>
          <w:highlight w:val="lightGray"/>
        </w:rPr>
        <w:t>(</w:t>
      </w:r>
      <w:proofErr w:type="gramEnd"/>
      <w:r w:rsidRPr="005777B6">
        <w:rPr>
          <w:rFonts w:ascii="Arial" w:hAnsi="Arial" w:cs="Arial"/>
          <w:bCs/>
          <w:i/>
          <w:color w:val="FF0000"/>
          <w:highlight w:val="lightGray"/>
        </w:rPr>
        <w:t>Calidad en la que actúa el(los) firmante(s) de la oferta; si el(los) proponente(s) actúa(n) en su propio nombre, éste (éstos) deberá(n) suscribirlo. Si la oferta se presenta bajo la modalidad de representación ya sea de una Unión Temporal o de un Consorcio, deberá firmarla la persona a la cual se le otorgó el correspondiente poder para suscribir la oferta y adjuntarlo a la misma. Si la oferta se presenta por persona jurídica, deberá firmarla el representante legal de la misma</w:t>
      </w:r>
      <w:r w:rsidRPr="005777B6">
        <w:rPr>
          <w:rFonts w:ascii="Arial" w:hAnsi="Arial" w:cs="Arial"/>
          <w:b/>
          <w:bCs/>
          <w:color w:val="FF0000"/>
          <w:highlight w:val="lightGray"/>
        </w:rPr>
        <w:t>)</w:t>
      </w:r>
      <w:r w:rsidRPr="005960B3">
        <w:rPr>
          <w:rFonts w:ascii="Arial" w:hAnsi="Arial" w:cs="Arial"/>
          <w:bCs/>
          <w:color w:val="FF0000"/>
        </w:rPr>
        <w:t>,</w:t>
      </w:r>
      <w:r w:rsidRPr="005960B3">
        <w:rPr>
          <w:rFonts w:ascii="Arial" w:hAnsi="Arial" w:cs="Arial"/>
          <w:bCs/>
        </w:rPr>
        <w:t xml:space="preserve"> de conformidad con lo establecido en el </w:t>
      </w:r>
      <w:r>
        <w:rPr>
          <w:rFonts w:ascii="Arial" w:hAnsi="Arial" w:cs="Arial"/>
          <w:bCs/>
        </w:rPr>
        <w:t>________________</w:t>
      </w:r>
      <w:r w:rsidRPr="005777B6">
        <w:rPr>
          <w:rFonts w:ascii="Arial" w:hAnsi="Arial" w:cs="Arial"/>
          <w:b/>
          <w:bCs/>
          <w:color w:val="FF0000"/>
          <w:highlight w:val="lightGray"/>
        </w:rPr>
        <w:t>(</w:t>
      </w:r>
      <w:r w:rsidRPr="005777B6">
        <w:rPr>
          <w:rFonts w:ascii="Arial" w:hAnsi="Arial" w:cs="Arial"/>
          <w:bCs/>
          <w:i/>
          <w:color w:val="FF0000"/>
          <w:highlight w:val="lightGray"/>
        </w:rPr>
        <w:t>En el evento de</w:t>
      </w:r>
      <w:r>
        <w:rPr>
          <w:rFonts w:ascii="Arial" w:hAnsi="Arial" w:cs="Arial"/>
          <w:bCs/>
          <w:i/>
          <w:color w:val="FF0000"/>
          <w:highlight w:val="lightGray"/>
        </w:rPr>
        <w:t xml:space="preserve"> </w:t>
      </w:r>
      <w:r w:rsidRPr="005777B6">
        <w:rPr>
          <w:rFonts w:ascii="Arial" w:hAnsi="Arial" w:cs="Arial"/>
          <w:bCs/>
          <w:i/>
          <w:color w:val="FF0000"/>
          <w:highlight w:val="lightGray"/>
        </w:rPr>
        <w:t>que la oferta sea presentada por varias personas y el suscriptor de la carta sea una sola persona, deberá indicarse en este aparte el poder o el compromiso de asociación, o el convenio de unión temporal o consorcio, o el documento pertinente en donde conste la designación de tal persona para presentar oferta en nombre de los demás</w:t>
      </w:r>
      <w:r w:rsidRPr="005777B6">
        <w:rPr>
          <w:rFonts w:ascii="Arial" w:hAnsi="Arial" w:cs="Arial"/>
          <w:b/>
          <w:bCs/>
          <w:color w:val="FF0000"/>
          <w:highlight w:val="lightGray"/>
        </w:rPr>
        <w:t>)</w:t>
      </w:r>
      <w:r w:rsidRPr="005960B3">
        <w:rPr>
          <w:rFonts w:ascii="Arial" w:hAnsi="Arial" w:cs="Arial"/>
          <w:bCs/>
        </w:rPr>
        <w:t>, me permito presentar, en nombre de</w:t>
      </w:r>
      <w:r>
        <w:rPr>
          <w:rFonts w:ascii="Arial" w:hAnsi="Arial" w:cs="Arial"/>
          <w:bCs/>
        </w:rPr>
        <w:t xml:space="preserve"> ____________</w:t>
      </w:r>
      <w:r w:rsidRPr="005960B3">
        <w:rPr>
          <w:rFonts w:ascii="Arial" w:hAnsi="Arial" w:cs="Arial"/>
          <w:bCs/>
        </w:rPr>
        <w:t xml:space="preserve"> </w:t>
      </w:r>
      <w:r w:rsidRPr="005777B6">
        <w:rPr>
          <w:rFonts w:ascii="Arial" w:hAnsi="Arial" w:cs="Arial"/>
          <w:b/>
          <w:bCs/>
          <w:color w:val="FF0000"/>
          <w:highlight w:val="lightGray"/>
        </w:rPr>
        <w:t>(</w:t>
      </w:r>
      <w:r w:rsidRPr="005777B6">
        <w:rPr>
          <w:rFonts w:ascii="Arial" w:hAnsi="Arial" w:cs="Arial"/>
          <w:bCs/>
          <w:i/>
          <w:color w:val="FF0000"/>
          <w:highlight w:val="lightGray"/>
        </w:rPr>
        <w:t>Indicación clara del proponente a nombre de quien se actúa</w:t>
      </w:r>
      <w:r w:rsidRPr="005777B6">
        <w:rPr>
          <w:rFonts w:ascii="Arial" w:hAnsi="Arial" w:cs="Arial"/>
          <w:b/>
          <w:bCs/>
          <w:color w:val="FF0000"/>
          <w:highlight w:val="lightGray"/>
        </w:rPr>
        <w:t>)</w:t>
      </w:r>
      <w:r w:rsidRPr="005960B3">
        <w:rPr>
          <w:rFonts w:ascii="Arial" w:hAnsi="Arial" w:cs="Arial"/>
          <w:bCs/>
        </w:rPr>
        <w:t xml:space="preserve">, oferta seria, formal e irrevocable en atención a la invitación pública a presentar oferta de la referencia, emitida por la INDUSTRIA MILITAR, para la </w:t>
      </w:r>
      <w:r w:rsidR="005664E8">
        <w:rPr>
          <w:rFonts w:ascii="Arial" w:hAnsi="Arial" w:cs="Arial"/>
          <w:b/>
          <w:sz w:val="20"/>
          <w:szCs w:val="20"/>
          <w:lang w:val="es-CO"/>
        </w:rPr>
        <w:t>PRESTACION DEL</w:t>
      </w:r>
      <w:r w:rsidR="005664E8" w:rsidRPr="00FE5115">
        <w:rPr>
          <w:rFonts w:ascii="Arial" w:hAnsi="Arial" w:cs="Arial"/>
          <w:b/>
          <w:sz w:val="20"/>
          <w:szCs w:val="20"/>
          <w:lang w:val="es-CO"/>
        </w:rPr>
        <w:t xml:space="preserve"> </w:t>
      </w:r>
      <w:r w:rsidR="005664E8" w:rsidRPr="00FE5115">
        <w:rPr>
          <w:rFonts w:ascii="Arial" w:hAnsi="Arial" w:cs="Arial"/>
          <w:b/>
          <w:sz w:val="20"/>
          <w:szCs w:val="20"/>
        </w:rPr>
        <w:t>SERVICIO INTEGRAL DE AGENCIAMIENTO ADUANERO, OPERACIONES DE ITR, ALMACENAMIENTO</w:t>
      </w:r>
      <w:r w:rsidR="005664E8" w:rsidRPr="00FE5115">
        <w:rPr>
          <w:rFonts w:ascii="Arial" w:hAnsi="Arial" w:cs="Arial"/>
          <w:b/>
          <w:sz w:val="20"/>
          <w:szCs w:val="20"/>
          <w:shd w:val="clear" w:color="auto" w:fill="FFFFFF"/>
        </w:rPr>
        <w:t xml:space="preserve"> DE MERCANCÍAS Y OTROS PARA EL DESPACHO DE LA CARGA</w:t>
      </w:r>
      <w:r>
        <w:rPr>
          <w:rFonts w:ascii="Arial" w:hAnsi="Arial" w:cs="Arial"/>
          <w:sz w:val="20"/>
          <w:szCs w:val="20"/>
          <w:shd w:val="clear" w:color="auto" w:fill="FFFFFF"/>
        </w:rPr>
        <w:t xml:space="preserve">, </w:t>
      </w:r>
      <w:r w:rsidRPr="005960B3">
        <w:rPr>
          <w:rFonts w:ascii="Arial" w:hAnsi="Arial" w:cs="Arial"/>
          <w:bCs/>
        </w:rPr>
        <w:t xml:space="preserve">en los términos y condiciones señalados en la invitación pública a </w:t>
      </w:r>
      <w:r>
        <w:rPr>
          <w:rFonts w:ascii="Arial" w:hAnsi="Arial" w:cs="Arial"/>
          <w:bCs/>
        </w:rPr>
        <w:t xml:space="preserve">cotizar. </w:t>
      </w:r>
    </w:p>
    <w:p w14:paraId="0E967358" w14:textId="77777777" w:rsidR="006F52F1" w:rsidRDefault="006F52F1" w:rsidP="006F52F1">
      <w:pPr>
        <w:suppressAutoHyphens/>
        <w:ind w:right="-72"/>
        <w:jc w:val="both"/>
        <w:rPr>
          <w:rFonts w:ascii="Arial" w:hAnsi="Arial" w:cs="Arial"/>
          <w:b/>
        </w:rPr>
      </w:pPr>
    </w:p>
    <w:p w14:paraId="71D76558" w14:textId="20A39F87" w:rsidR="006F52F1" w:rsidRDefault="006F52F1" w:rsidP="006F52F1">
      <w:pPr>
        <w:suppressAutoHyphens/>
        <w:ind w:right="-72"/>
        <w:jc w:val="both"/>
        <w:rPr>
          <w:rFonts w:ascii="Arial" w:hAnsi="Arial" w:cs="Arial"/>
          <w:bCs/>
        </w:rPr>
      </w:pPr>
      <w:r w:rsidRPr="005960B3">
        <w:rPr>
          <w:rFonts w:ascii="Arial" w:hAnsi="Arial" w:cs="Arial"/>
          <w:bCs/>
        </w:rPr>
        <w:t>En relación con la oferta que presento, manifiesto lo siguiente:</w:t>
      </w:r>
      <w:r w:rsidRPr="005960B3">
        <w:rPr>
          <w:rFonts w:ascii="Arial" w:hAnsi="Arial" w:cs="Arial"/>
          <w:bCs/>
        </w:rPr>
        <w:cr/>
      </w:r>
      <w:r w:rsidRPr="005960B3">
        <w:rPr>
          <w:rFonts w:ascii="Arial" w:hAnsi="Arial" w:cs="Arial"/>
          <w:bCs/>
        </w:rPr>
        <w:cr/>
        <w:t xml:space="preserve">Que el proponente que represento conoce y acepta el contenido de la Invitación a presentar </w:t>
      </w:r>
      <w:r>
        <w:rPr>
          <w:rFonts w:ascii="Arial" w:hAnsi="Arial" w:cs="Arial"/>
          <w:bCs/>
        </w:rPr>
        <w:t>cotización</w:t>
      </w:r>
      <w:r w:rsidRPr="005960B3">
        <w:rPr>
          <w:rFonts w:ascii="Arial" w:hAnsi="Arial" w:cs="Arial"/>
          <w:bCs/>
        </w:rPr>
        <w:t xml:space="preserve"> y de sus Anexos</w:t>
      </w:r>
      <w:r>
        <w:rPr>
          <w:rFonts w:ascii="Arial" w:hAnsi="Arial" w:cs="Arial"/>
          <w:bCs/>
        </w:rPr>
        <w:t>.</w:t>
      </w:r>
    </w:p>
    <w:p w14:paraId="1507F91E" w14:textId="77777777" w:rsidR="006F52F1" w:rsidRDefault="006F52F1" w:rsidP="006F52F1">
      <w:pPr>
        <w:suppressAutoHyphens/>
        <w:ind w:right="-72"/>
        <w:jc w:val="both"/>
        <w:rPr>
          <w:rFonts w:ascii="Arial" w:hAnsi="Arial" w:cs="Arial"/>
          <w:bCs/>
        </w:rPr>
      </w:pPr>
    </w:p>
    <w:p w14:paraId="3CD3B576" w14:textId="6F57C405" w:rsidR="006F52F1" w:rsidRDefault="006F52F1" w:rsidP="006F52F1">
      <w:pPr>
        <w:suppressAutoHyphens/>
        <w:ind w:right="-72"/>
        <w:jc w:val="both"/>
        <w:rPr>
          <w:rFonts w:ascii="Arial" w:hAnsi="Arial" w:cs="Arial"/>
          <w:bCs/>
        </w:rPr>
      </w:pPr>
      <w:r w:rsidRPr="005960B3">
        <w:rPr>
          <w:rFonts w:ascii="Arial" w:hAnsi="Arial" w:cs="Arial"/>
          <w:bCs/>
        </w:rPr>
        <w:t>Que conocemos y aceptamos que INDUMIL no está obligada a aceptar ninguna oferta durante el curso del proceso de selección, incluyendo la del proponente que represento.</w:t>
      </w:r>
    </w:p>
    <w:p w14:paraId="1C40ADA3" w14:textId="77777777" w:rsidR="006F52F1" w:rsidRPr="005960B3" w:rsidRDefault="006F52F1" w:rsidP="006F52F1">
      <w:pPr>
        <w:suppressAutoHyphens/>
        <w:ind w:right="-72"/>
        <w:jc w:val="both"/>
        <w:rPr>
          <w:rFonts w:ascii="Arial" w:hAnsi="Arial" w:cs="Arial"/>
          <w:bCs/>
          <w:color w:val="FF0000"/>
        </w:rPr>
      </w:pPr>
    </w:p>
    <w:p w14:paraId="7851FF02" w14:textId="0C8AB1C1" w:rsidR="006F52F1" w:rsidRDefault="006F52F1" w:rsidP="006F52F1">
      <w:pPr>
        <w:suppressAutoHyphens/>
        <w:ind w:right="-72"/>
        <w:jc w:val="both"/>
        <w:rPr>
          <w:rFonts w:ascii="Arial" w:hAnsi="Arial" w:cs="Arial"/>
          <w:bCs/>
        </w:rPr>
      </w:pPr>
      <w:r w:rsidRPr="005960B3">
        <w:rPr>
          <w:rFonts w:ascii="Arial" w:hAnsi="Arial" w:cs="Arial"/>
          <w:bCs/>
        </w:rPr>
        <w:t xml:space="preserve">Que nuestra </w:t>
      </w:r>
      <w:r>
        <w:rPr>
          <w:rFonts w:ascii="Arial" w:hAnsi="Arial" w:cs="Arial"/>
          <w:bCs/>
        </w:rPr>
        <w:t>cotización</w:t>
      </w:r>
      <w:r w:rsidRPr="005960B3">
        <w:rPr>
          <w:rFonts w:ascii="Arial" w:hAnsi="Arial" w:cs="Arial"/>
          <w:bCs/>
        </w:rPr>
        <w:t xml:space="preserve"> cumple con todos y cada uno de los requerimientos y condiciones </w:t>
      </w:r>
      <w:r w:rsidRPr="00491DFA">
        <w:rPr>
          <w:rFonts w:ascii="Arial" w:hAnsi="Arial" w:cs="Arial"/>
          <w:bCs/>
        </w:rPr>
        <w:t xml:space="preserve">establecidos en la Invitación a </w:t>
      </w:r>
      <w:r>
        <w:rPr>
          <w:rFonts w:ascii="Arial" w:hAnsi="Arial" w:cs="Arial"/>
          <w:bCs/>
        </w:rPr>
        <w:t>cotizar</w:t>
      </w:r>
      <w:r w:rsidRPr="00491DFA">
        <w:rPr>
          <w:rFonts w:ascii="Arial" w:hAnsi="Arial" w:cs="Arial"/>
          <w:bCs/>
        </w:rPr>
        <w:t xml:space="preserve"> de INDUMIL, el cual declaramos conocer</w:t>
      </w:r>
      <w:r>
        <w:rPr>
          <w:rFonts w:ascii="Arial" w:hAnsi="Arial" w:cs="Arial"/>
          <w:bCs/>
        </w:rPr>
        <w:t>.</w:t>
      </w:r>
    </w:p>
    <w:p w14:paraId="7B56D528" w14:textId="77777777" w:rsidR="006F52F1" w:rsidRPr="005960B3" w:rsidRDefault="006F52F1" w:rsidP="006F52F1">
      <w:pPr>
        <w:suppressAutoHyphens/>
        <w:ind w:right="-72"/>
        <w:jc w:val="both"/>
        <w:rPr>
          <w:rFonts w:ascii="Arial" w:hAnsi="Arial" w:cs="Arial"/>
          <w:bCs/>
          <w:color w:val="FF0000"/>
        </w:rPr>
      </w:pPr>
    </w:p>
    <w:p w14:paraId="4D3C69DA" w14:textId="77777777" w:rsidR="006F52F1" w:rsidRDefault="006F52F1" w:rsidP="006F52F1">
      <w:pPr>
        <w:suppressAutoHyphens/>
        <w:ind w:right="-72"/>
        <w:jc w:val="both"/>
        <w:rPr>
          <w:rFonts w:ascii="Arial" w:hAnsi="Arial" w:cs="Arial"/>
          <w:bCs/>
        </w:rPr>
      </w:pPr>
      <w:r w:rsidRPr="005960B3">
        <w:rPr>
          <w:rFonts w:ascii="Arial" w:hAnsi="Arial" w:cs="Arial"/>
          <w:bCs/>
        </w:rPr>
        <w:t>Que cualquier notificación o requerimiento se le podrá hacer por correo electrónico a la dirección de e-mail indicada al pie de la firma de quien suscribe la presente carta.</w:t>
      </w:r>
      <w:r>
        <w:rPr>
          <w:rFonts w:ascii="Arial" w:hAnsi="Arial" w:cs="Arial"/>
          <w:bCs/>
        </w:rPr>
        <w:t xml:space="preserve"> </w:t>
      </w:r>
    </w:p>
    <w:p w14:paraId="250FABF9" w14:textId="77777777" w:rsidR="006F52F1" w:rsidRPr="005960B3" w:rsidRDefault="006F52F1" w:rsidP="006F52F1">
      <w:pPr>
        <w:suppressAutoHyphens/>
        <w:ind w:right="-72"/>
        <w:jc w:val="both"/>
        <w:rPr>
          <w:rFonts w:ascii="Arial" w:hAnsi="Arial" w:cs="Arial"/>
          <w:bCs/>
        </w:rPr>
      </w:pPr>
    </w:p>
    <w:p w14:paraId="65452C72" w14:textId="77777777" w:rsidR="006F52F1" w:rsidRPr="005960B3" w:rsidRDefault="006F52F1" w:rsidP="006F52F1">
      <w:pPr>
        <w:suppressAutoHyphens/>
        <w:ind w:right="-72"/>
        <w:jc w:val="both"/>
        <w:rPr>
          <w:rFonts w:ascii="Arial" w:hAnsi="Arial" w:cs="Arial"/>
          <w:bCs/>
        </w:rPr>
      </w:pPr>
      <w:r w:rsidRPr="005960B3">
        <w:rPr>
          <w:rFonts w:ascii="Arial" w:hAnsi="Arial" w:cs="Arial"/>
          <w:bCs/>
        </w:rPr>
        <w:lastRenderedPageBreak/>
        <w:t>Declaramos bajo juramento, el que se entiende prestado por la mera suscripción de la presente carta de presentación de la oferta, que hemos declarado únicamente la verdad en la información y oferta suministradas, y que en consecuencia no existe ninguna falsedad en la misma, siendo conscientes de las consecuencias penales que pueden derivarse de cualquier falsedad que se evidencie en la información aportada con la oferta, o en las declaraciones contenidas en la presente carta de presentación de la oferta.</w:t>
      </w:r>
    </w:p>
    <w:p w14:paraId="29C70C13" w14:textId="77777777" w:rsidR="006F52F1" w:rsidRDefault="006F52F1" w:rsidP="006F52F1">
      <w:pPr>
        <w:suppressAutoHyphens/>
        <w:ind w:right="-72"/>
        <w:jc w:val="both"/>
        <w:rPr>
          <w:rFonts w:ascii="Arial" w:hAnsi="Arial" w:cs="Arial"/>
          <w:bCs/>
        </w:rPr>
      </w:pPr>
    </w:p>
    <w:p w14:paraId="5426F5A4" w14:textId="77777777" w:rsidR="006F52F1" w:rsidRPr="00163CD5" w:rsidRDefault="006F52F1" w:rsidP="006F52F1">
      <w:pPr>
        <w:suppressAutoHyphens/>
        <w:ind w:right="-72"/>
        <w:jc w:val="both"/>
        <w:rPr>
          <w:rFonts w:ascii="Arial" w:hAnsi="Arial" w:cs="Arial"/>
          <w:bCs/>
        </w:rPr>
      </w:pPr>
      <w:r w:rsidRPr="00163CD5">
        <w:rPr>
          <w:rFonts w:ascii="Arial" w:hAnsi="Arial" w:cs="Arial"/>
          <w:bCs/>
        </w:rPr>
        <w:t xml:space="preserve">Que ni yo ni la empresa a la cual represento nos encontramos incursos dentro de las causales de inhabilidad e incompatibilidad legal establecidas en la Constitución Política, en el artículo 8 de la Ley 80 de 1993, 18 de la Ley 1150 de 2007 y demás normas sobre la materia y que tampoco me </w:t>
      </w:r>
      <w:r>
        <w:rPr>
          <w:rFonts w:ascii="Arial" w:hAnsi="Arial" w:cs="Arial"/>
          <w:bCs/>
        </w:rPr>
        <w:t>encuentro o encontramos</w:t>
      </w:r>
      <w:r w:rsidRPr="00163CD5">
        <w:rPr>
          <w:rFonts w:ascii="Arial" w:hAnsi="Arial" w:cs="Arial"/>
          <w:bCs/>
        </w:rPr>
        <w:t xml:space="preserve"> en ninguno de los eventos de prohibiciones especiales para contratar con el</w:t>
      </w:r>
      <w:r>
        <w:rPr>
          <w:rFonts w:ascii="Arial" w:hAnsi="Arial" w:cs="Arial"/>
          <w:bCs/>
        </w:rPr>
        <w:t xml:space="preserve"> </w:t>
      </w:r>
      <w:r w:rsidRPr="00163CD5">
        <w:rPr>
          <w:rFonts w:ascii="Arial" w:hAnsi="Arial" w:cs="Arial"/>
          <w:bCs/>
        </w:rPr>
        <w:t xml:space="preserve">Estado. </w:t>
      </w:r>
    </w:p>
    <w:p w14:paraId="75AA6C04" w14:textId="77777777" w:rsidR="006F52F1" w:rsidRPr="00163CD5" w:rsidRDefault="006F52F1" w:rsidP="006F52F1">
      <w:pPr>
        <w:jc w:val="both"/>
        <w:rPr>
          <w:rFonts w:ascii="Arial" w:hAnsi="Arial" w:cs="Arial"/>
          <w:bCs/>
        </w:rPr>
      </w:pPr>
    </w:p>
    <w:p w14:paraId="25FED4AF" w14:textId="77777777" w:rsidR="006F52F1" w:rsidRPr="005960B3" w:rsidRDefault="006F52F1" w:rsidP="006F52F1">
      <w:pPr>
        <w:jc w:val="both"/>
        <w:rPr>
          <w:rFonts w:ascii="Arial" w:hAnsi="Arial" w:cs="Arial"/>
          <w:sz w:val="15"/>
          <w:szCs w:val="15"/>
        </w:rPr>
      </w:pPr>
      <w:r>
        <w:rPr>
          <w:rFonts w:ascii="Arial" w:hAnsi="Arial" w:cs="Arial"/>
          <w:bCs/>
        </w:rPr>
        <w:t>Manifiesto que n</w:t>
      </w:r>
      <w:r w:rsidRPr="008E4B56">
        <w:rPr>
          <w:rFonts w:ascii="Arial" w:hAnsi="Arial" w:cs="Arial"/>
          <w:bCs/>
        </w:rPr>
        <w:t>i los integrantes del Proponente Plural, ni los socios de la persona jurídica que represento (se exceptúa las sociedades anónimas abiertas), ni a mí, se nos ha declarado responsables judicialmente por actos de corrupción, la comisión de delitos de peculado, concusión, cohecho, prevaricato en todas sus modalidades, y soborno trasnacional, lavado de activos, enriquecimiento ilícito, entre otros, de conformidad con la ley penal colombiana y los tratados internacionales sobre la materia, así como sus equivalentes en otras jurisdicciones.</w:t>
      </w:r>
    </w:p>
    <w:p w14:paraId="3C320189" w14:textId="77777777" w:rsidR="006F52F1" w:rsidRDefault="006F52F1" w:rsidP="006F52F1">
      <w:pPr>
        <w:suppressAutoHyphens/>
        <w:ind w:right="-72"/>
        <w:jc w:val="both"/>
        <w:rPr>
          <w:rFonts w:ascii="Arial" w:hAnsi="Arial" w:cs="Arial"/>
          <w:bCs/>
        </w:rPr>
      </w:pPr>
    </w:p>
    <w:p w14:paraId="28A40A1C" w14:textId="399550BD" w:rsidR="006F52F1" w:rsidRPr="00361FA7" w:rsidRDefault="006F52F1" w:rsidP="00361FA7">
      <w:pPr>
        <w:suppressAutoHyphens/>
        <w:ind w:right="-72"/>
        <w:jc w:val="both"/>
        <w:rPr>
          <w:rFonts w:ascii="Arial" w:hAnsi="Arial" w:cs="Arial"/>
          <w:bCs/>
        </w:rPr>
      </w:pPr>
      <w:r w:rsidRPr="005960B3">
        <w:rPr>
          <w:rFonts w:ascii="Arial" w:hAnsi="Arial" w:cs="Arial"/>
          <w:bCs/>
        </w:rPr>
        <w:t>Que me obligo a suministrar a solicitud de la INDUSTRIA MILITAR cualquier información necesaria para la correcta evaluación de esta oferta, dentro de los términos que al efecto determine esa entidad.</w:t>
      </w:r>
    </w:p>
    <w:p w14:paraId="38249FB3" w14:textId="77777777" w:rsidR="006F52F1" w:rsidRPr="005960B3" w:rsidRDefault="006F52F1" w:rsidP="006F52F1">
      <w:pPr>
        <w:snapToGrid w:val="0"/>
        <w:ind w:left="708"/>
        <w:contextualSpacing/>
        <w:jc w:val="both"/>
        <w:rPr>
          <w:rFonts w:ascii="Arial" w:hAnsi="Arial" w:cs="Arial"/>
          <w:color w:val="3B3838"/>
        </w:rPr>
      </w:pPr>
    </w:p>
    <w:p w14:paraId="700F7376" w14:textId="15108DF2" w:rsidR="006F52F1" w:rsidRPr="005960B3" w:rsidRDefault="006F52F1" w:rsidP="006F52F1">
      <w:pPr>
        <w:suppressAutoHyphens/>
        <w:ind w:right="-72"/>
        <w:jc w:val="both"/>
        <w:rPr>
          <w:rFonts w:ascii="Arial" w:hAnsi="Arial" w:cs="Arial"/>
          <w:bCs/>
        </w:rPr>
      </w:pPr>
      <w:r w:rsidRPr="005960B3">
        <w:rPr>
          <w:rFonts w:ascii="Arial" w:hAnsi="Arial" w:cs="Arial"/>
          <w:bCs/>
        </w:rPr>
        <w:t xml:space="preserve">Que la presente oferta consta </w:t>
      </w:r>
      <w:r w:rsidRPr="004D0634">
        <w:rPr>
          <w:rFonts w:ascii="Arial" w:hAnsi="Arial" w:cs="Arial"/>
          <w:bCs/>
          <w:highlight w:val="lightGray"/>
        </w:rPr>
        <w:t xml:space="preserve">de ____ </w:t>
      </w:r>
      <w:r w:rsidRPr="004D0634">
        <w:rPr>
          <w:rFonts w:ascii="Arial" w:hAnsi="Arial" w:cs="Arial"/>
          <w:bCs/>
          <w:color w:val="FF0000"/>
          <w:highlight w:val="lightGray"/>
        </w:rPr>
        <w:t>(Obligatorio Número de folios de la oferta)</w:t>
      </w:r>
      <w:r w:rsidRPr="005960B3">
        <w:rPr>
          <w:rFonts w:ascii="Arial" w:hAnsi="Arial" w:cs="Arial"/>
          <w:bCs/>
        </w:rPr>
        <w:t xml:space="preserve"> </w:t>
      </w:r>
    </w:p>
    <w:p w14:paraId="1BCD631D" w14:textId="77777777" w:rsidR="006F52F1" w:rsidRDefault="006F52F1" w:rsidP="006F52F1">
      <w:pPr>
        <w:suppressAutoHyphens/>
        <w:ind w:right="-72"/>
        <w:jc w:val="both"/>
        <w:rPr>
          <w:rFonts w:ascii="Arial" w:hAnsi="Arial" w:cs="Arial"/>
          <w:bCs/>
        </w:rPr>
      </w:pPr>
    </w:p>
    <w:p w14:paraId="31602315" w14:textId="77777777" w:rsidR="006F52F1" w:rsidRDefault="006F52F1" w:rsidP="006F52F1">
      <w:pPr>
        <w:suppressAutoHyphens/>
        <w:ind w:right="-72"/>
        <w:jc w:val="both"/>
        <w:rPr>
          <w:rFonts w:ascii="Arial" w:hAnsi="Arial" w:cs="Arial"/>
          <w:bCs/>
        </w:rPr>
      </w:pPr>
      <w:r w:rsidRPr="005960B3">
        <w:rPr>
          <w:rFonts w:ascii="Arial" w:hAnsi="Arial" w:cs="Arial"/>
          <w:bCs/>
        </w:rPr>
        <w:t>Cordialmente</w:t>
      </w:r>
      <w:r>
        <w:rPr>
          <w:rFonts w:ascii="Arial" w:hAnsi="Arial" w:cs="Arial"/>
          <w:bCs/>
        </w:rPr>
        <w:t>,</w:t>
      </w:r>
    </w:p>
    <w:p w14:paraId="502EA469" w14:textId="77777777" w:rsidR="006F52F1" w:rsidRPr="005960B3" w:rsidRDefault="006F52F1" w:rsidP="006F52F1">
      <w:pPr>
        <w:suppressAutoHyphens/>
        <w:ind w:right="-72"/>
        <w:jc w:val="both"/>
        <w:rPr>
          <w:rFonts w:ascii="Arial" w:hAnsi="Arial" w:cs="Arial"/>
          <w:b/>
        </w:rPr>
      </w:pPr>
      <w:r w:rsidRPr="005960B3">
        <w:rPr>
          <w:rFonts w:ascii="Arial" w:hAnsi="Arial" w:cs="Arial"/>
          <w:bCs/>
        </w:rPr>
        <w:c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2"/>
      </w:tblGrid>
      <w:tr w:rsidR="006F52F1" w14:paraId="4FB50B14" w14:textId="77777777" w:rsidTr="0000571E">
        <w:tc>
          <w:tcPr>
            <w:tcW w:w="4322" w:type="dxa"/>
          </w:tcPr>
          <w:p w14:paraId="28662A6F" w14:textId="77777777" w:rsidR="006F52F1" w:rsidRPr="00944A99" w:rsidRDefault="006F52F1" w:rsidP="0000571E">
            <w:pPr>
              <w:suppressAutoHyphens/>
              <w:ind w:right="-72"/>
              <w:jc w:val="both"/>
              <w:rPr>
                <w:rFonts w:ascii="Tahoma" w:hAnsi="Tahoma" w:cs="Tahoma"/>
                <w:bCs/>
              </w:rPr>
            </w:pPr>
            <w:r w:rsidRPr="00944A99">
              <w:rPr>
                <w:rFonts w:ascii="Tahoma" w:hAnsi="Tahoma" w:cs="Tahoma"/>
                <w:bCs/>
              </w:rPr>
              <w:t>FIRMA</w:t>
            </w:r>
          </w:p>
        </w:tc>
        <w:tc>
          <w:tcPr>
            <w:tcW w:w="4322" w:type="dxa"/>
          </w:tcPr>
          <w:p w14:paraId="7276B971" w14:textId="77777777" w:rsidR="006F52F1" w:rsidRPr="00944A99" w:rsidRDefault="006F52F1" w:rsidP="0000571E">
            <w:pPr>
              <w:suppressAutoHyphens/>
              <w:ind w:right="-72"/>
              <w:jc w:val="both"/>
              <w:rPr>
                <w:rFonts w:ascii="Tahoma" w:hAnsi="Tahoma" w:cs="Tahoma"/>
                <w:bCs/>
              </w:rPr>
            </w:pPr>
          </w:p>
        </w:tc>
      </w:tr>
      <w:tr w:rsidR="006F52F1" w14:paraId="70B9DEC7" w14:textId="77777777" w:rsidTr="0000571E">
        <w:tc>
          <w:tcPr>
            <w:tcW w:w="4322" w:type="dxa"/>
          </w:tcPr>
          <w:p w14:paraId="6F76CED0" w14:textId="77777777" w:rsidR="006F52F1" w:rsidRPr="00944A99" w:rsidRDefault="006F52F1" w:rsidP="0000571E">
            <w:pPr>
              <w:suppressAutoHyphens/>
              <w:ind w:right="-72"/>
              <w:jc w:val="both"/>
              <w:rPr>
                <w:rFonts w:ascii="Tahoma" w:hAnsi="Tahoma" w:cs="Tahoma"/>
                <w:bCs/>
              </w:rPr>
            </w:pPr>
            <w:r w:rsidRPr="00944A99">
              <w:rPr>
                <w:rFonts w:ascii="Tahoma" w:hAnsi="Tahoma" w:cs="Tahoma"/>
                <w:bCs/>
              </w:rPr>
              <w:t>NOMBRE DEL REPRESENTANTE LEGAL</w:t>
            </w:r>
          </w:p>
        </w:tc>
        <w:tc>
          <w:tcPr>
            <w:tcW w:w="4322" w:type="dxa"/>
          </w:tcPr>
          <w:p w14:paraId="3BE8E584" w14:textId="77777777" w:rsidR="006F52F1" w:rsidRPr="00944A99" w:rsidRDefault="006F52F1" w:rsidP="0000571E">
            <w:pPr>
              <w:suppressAutoHyphens/>
              <w:ind w:right="-72"/>
              <w:jc w:val="both"/>
              <w:rPr>
                <w:rFonts w:ascii="Tahoma" w:hAnsi="Tahoma" w:cs="Tahoma"/>
                <w:bCs/>
              </w:rPr>
            </w:pPr>
          </w:p>
        </w:tc>
      </w:tr>
      <w:tr w:rsidR="006F52F1" w14:paraId="0785D1C1" w14:textId="77777777" w:rsidTr="0000571E">
        <w:tc>
          <w:tcPr>
            <w:tcW w:w="4322" w:type="dxa"/>
          </w:tcPr>
          <w:p w14:paraId="25A472BA" w14:textId="77777777" w:rsidR="006F52F1" w:rsidRPr="00944A99" w:rsidRDefault="006F52F1" w:rsidP="0000571E">
            <w:pPr>
              <w:suppressAutoHyphens/>
              <w:ind w:right="-72"/>
              <w:jc w:val="both"/>
              <w:rPr>
                <w:rFonts w:ascii="Tahoma" w:hAnsi="Tahoma" w:cs="Tahoma"/>
                <w:bCs/>
              </w:rPr>
            </w:pPr>
            <w:r w:rsidRPr="00944A99">
              <w:rPr>
                <w:rFonts w:ascii="Tahoma" w:hAnsi="Tahoma" w:cs="Tahoma"/>
                <w:bCs/>
              </w:rPr>
              <w:t>C.C NO.</w:t>
            </w:r>
          </w:p>
        </w:tc>
        <w:tc>
          <w:tcPr>
            <w:tcW w:w="4322" w:type="dxa"/>
          </w:tcPr>
          <w:p w14:paraId="30D21BEB" w14:textId="77777777" w:rsidR="006F52F1" w:rsidRPr="00944A99" w:rsidRDefault="006F52F1" w:rsidP="0000571E">
            <w:pPr>
              <w:suppressAutoHyphens/>
              <w:ind w:right="-72"/>
              <w:jc w:val="both"/>
              <w:rPr>
                <w:rFonts w:ascii="Tahoma" w:hAnsi="Tahoma" w:cs="Tahoma"/>
                <w:bCs/>
              </w:rPr>
            </w:pPr>
          </w:p>
        </w:tc>
      </w:tr>
      <w:tr w:rsidR="006F52F1" w14:paraId="6AEE5585" w14:textId="77777777" w:rsidTr="0000571E">
        <w:tc>
          <w:tcPr>
            <w:tcW w:w="4322" w:type="dxa"/>
          </w:tcPr>
          <w:p w14:paraId="33CC8240" w14:textId="77777777" w:rsidR="006F52F1" w:rsidRPr="00944A99" w:rsidRDefault="006F52F1" w:rsidP="0000571E">
            <w:pPr>
              <w:suppressAutoHyphens/>
              <w:ind w:right="-72"/>
              <w:jc w:val="both"/>
              <w:rPr>
                <w:rFonts w:ascii="Tahoma" w:hAnsi="Tahoma" w:cs="Tahoma"/>
                <w:bCs/>
              </w:rPr>
            </w:pPr>
            <w:r w:rsidRPr="00944A99">
              <w:rPr>
                <w:rFonts w:ascii="Tahoma" w:hAnsi="Tahoma" w:cs="Tahoma"/>
                <w:bCs/>
              </w:rPr>
              <w:t>NOMBRE EMPRESA</w:t>
            </w:r>
          </w:p>
        </w:tc>
        <w:tc>
          <w:tcPr>
            <w:tcW w:w="4322" w:type="dxa"/>
          </w:tcPr>
          <w:p w14:paraId="47ADA060" w14:textId="77777777" w:rsidR="006F52F1" w:rsidRPr="00944A99" w:rsidRDefault="006F52F1" w:rsidP="0000571E">
            <w:pPr>
              <w:suppressAutoHyphens/>
              <w:ind w:right="-72"/>
              <w:jc w:val="both"/>
              <w:rPr>
                <w:rFonts w:ascii="Tahoma" w:hAnsi="Tahoma" w:cs="Tahoma"/>
                <w:bCs/>
              </w:rPr>
            </w:pPr>
          </w:p>
        </w:tc>
      </w:tr>
      <w:tr w:rsidR="006F52F1" w14:paraId="6780AF73" w14:textId="77777777" w:rsidTr="0000571E">
        <w:tc>
          <w:tcPr>
            <w:tcW w:w="4322" w:type="dxa"/>
          </w:tcPr>
          <w:p w14:paraId="5453B691" w14:textId="77777777" w:rsidR="006F52F1" w:rsidRPr="00944A99" w:rsidRDefault="006F52F1" w:rsidP="0000571E">
            <w:pPr>
              <w:suppressAutoHyphens/>
              <w:ind w:right="-72"/>
              <w:jc w:val="both"/>
              <w:rPr>
                <w:rFonts w:ascii="Tahoma" w:hAnsi="Tahoma" w:cs="Tahoma"/>
                <w:bCs/>
              </w:rPr>
            </w:pPr>
            <w:r w:rsidRPr="00944A99">
              <w:rPr>
                <w:rFonts w:ascii="Tahoma" w:hAnsi="Tahoma" w:cs="Tahoma"/>
                <w:bCs/>
              </w:rPr>
              <w:t>NIT</w:t>
            </w:r>
          </w:p>
        </w:tc>
        <w:tc>
          <w:tcPr>
            <w:tcW w:w="4322" w:type="dxa"/>
          </w:tcPr>
          <w:p w14:paraId="2A8FBE35" w14:textId="77777777" w:rsidR="006F52F1" w:rsidRPr="00944A99" w:rsidRDefault="006F52F1" w:rsidP="0000571E">
            <w:pPr>
              <w:suppressAutoHyphens/>
              <w:ind w:right="-72"/>
              <w:jc w:val="both"/>
              <w:rPr>
                <w:rFonts w:ascii="Tahoma" w:hAnsi="Tahoma" w:cs="Tahoma"/>
                <w:bCs/>
              </w:rPr>
            </w:pPr>
          </w:p>
        </w:tc>
      </w:tr>
      <w:tr w:rsidR="006F52F1" w14:paraId="2CFB6607" w14:textId="77777777" w:rsidTr="0000571E">
        <w:tc>
          <w:tcPr>
            <w:tcW w:w="4322" w:type="dxa"/>
          </w:tcPr>
          <w:p w14:paraId="4ED7B175" w14:textId="77777777" w:rsidR="006F52F1" w:rsidRPr="00944A99" w:rsidRDefault="006F52F1" w:rsidP="0000571E">
            <w:pPr>
              <w:suppressAutoHyphens/>
              <w:ind w:right="-72"/>
              <w:jc w:val="both"/>
              <w:rPr>
                <w:rFonts w:ascii="Tahoma" w:hAnsi="Tahoma" w:cs="Tahoma"/>
                <w:bCs/>
              </w:rPr>
            </w:pPr>
            <w:r w:rsidRPr="00944A99">
              <w:rPr>
                <w:rFonts w:ascii="Tahoma" w:hAnsi="Tahoma" w:cs="Tahoma"/>
                <w:bCs/>
              </w:rPr>
              <w:t>MATRICULA</w:t>
            </w:r>
          </w:p>
        </w:tc>
        <w:tc>
          <w:tcPr>
            <w:tcW w:w="4322" w:type="dxa"/>
          </w:tcPr>
          <w:p w14:paraId="43BFB7CF" w14:textId="77777777" w:rsidR="006F52F1" w:rsidRPr="00944A99" w:rsidRDefault="006F52F1" w:rsidP="0000571E">
            <w:pPr>
              <w:suppressAutoHyphens/>
              <w:ind w:right="-72"/>
              <w:jc w:val="both"/>
              <w:rPr>
                <w:rFonts w:ascii="Tahoma" w:hAnsi="Tahoma" w:cs="Tahoma"/>
                <w:bCs/>
              </w:rPr>
            </w:pPr>
          </w:p>
        </w:tc>
      </w:tr>
      <w:tr w:rsidR="006F52F1" w14:paraId="535DEE3D" w14:textId="77777777" w:rsidTr="0000571E">
        <w:tc>
          <w:tcPr>
            <w:tcW w:w="4322" w:type="dxa"/>
          </w:tcPr>
          <w:p w14:paraId="4385EE9D" w14:textId="77777777" w:rsidR="006F52F1" w:rsidRPr="00944A99" w:rsidRDefault="006F52F1" w:rsidP="0000571E">
            <w:pPr>
              <w:suppressAutoHyphens/>
              <w:ind w:right="-72"/>
              <w:jc w:val="both"/>
              <w:rPr>
                <w:rFonts w:ascii="Tahoma" w:hAnsi="Tahoma" w:cs="Tahoma"/>
                <w:bCs/>
              </w:rPr>
            </w:pPr>
            <w:r w:rsidRPr="00944A99">
              <w:rPr>
                <w:rFonts w:ascii="Arial" w:hAnsi="Arial" w:cs="Arial"/>
                <w:bCs/>
              </w:rPr>
              <w:t>DIRECCIÓN DE CORREO ELECTRÓNICO DEL REPRESENTANTE LEGAL Y EMPRESA</w:t>
            </w:r>
          </w:p>
        </w:tc>
        <w:tc>
          <w:tcPr>
            <w:tcW w:w="4322" w:type="dxa"/>
          </w:tcPr>
          <w:p w14:paraId="041FCF3C" w14:textId="77777777" w:rsidR="006F52F1" w:rsidRPr="00944A99" w:rsidRDefault="006F52F1" w:rsidP="0000571E">
            <w:pPr>
              <w:suppressAutoHyphens/>
              <w:ind w:right="-72"/>
              <w:jc w:val="both"/>
              <w:rPr>
                <w:rFonts w:ascii="Tahoma" w:hAnsi="Tahoma" w:cs="Tahoma"/>
                <w:bCs/>
              </w:rPr>
            </w:pPr>
          </w:p>
        </w:tc>
      </w:tr>
      <w:tr w:rsidR="006F52F1" w14:paraId="75B10BEF" w14:textId="77777777" w:rsidTr="0000571E">
        <w:tc>
          <w:tcPr>
            <w:tcW w:w="4322" w:type="dxa"/>
          </w:tcPr>
          <w:p w14:paraId="558971E6" w14:textId="77777777" w:rsidR="006F52F1" w:rsidRPr="00944A99" w:rsidRDefault="006F52F1" w:rsidP="0000571E">
            <w:pPr>
              <w:suppressAutoHyphens/>
              <w:ind w:right="-72"/>
              <w:jc w:val="both"/>
              <w:rPr>
                <w:rFonts w:ascii="Arial" w:hAnsi="Arial" w:cs="Arial"/>
                <w:bCs/>
              </w:rPr>
            </w:pPr>
            <w:r w:rsidRPr="00944A99">
              <w:rPr>
                <w:rFonts w:ascii="Arial" w:hAnsi="Arial" w:cs="Arial"/>
                <w:bCs/>
              </w:rPr>
              <w:t xml:space="preserve">TELÉFONO </w:t>
            </w:r>
          </w:p>
        </w:tc>
        <w:tc>
          <w:tcPr>
            <w:tcW w:w="4322" w:type="dxa"/>
          </w:tcPr>
          <w:p w14:paraId="14E3794C" w14:textId="77777777" w:rsidR="006F52F1" w:rsidRPr="00944A99" w:rsidRDefault="006F52F1" w:rsidP="0000571E">
            <w:pPr>
              <w:suppressAutoHyphens/>
              <w:ind w:right="-72"/>
              <w:jc w:val="both"/>
              <w:rPr>
                <w:rFonts w:ascii="Tahoma" w:hAnsi="Tahoma" w:cs="Tahoma"/>
                <w:bCs/>
              </w:rPr>
            </w:pPr>
          </w:p>
        </w:tc>
      </w:tr>
      <w:tr w:rsidR="006F52F1" w14:paraId="6B9D079F" w14:textId="77777777" w:rsidTr="0000571E">
        <w:tc>
          <w:tcPr>
            <w:tcW w:w="4322" w:type="dxa"/>
          </w:tcPr>
          <w:p w14:paraId="2423B9ED" w14:textId="77777777" w:rsidR="006F52F1" w:rsidRPr="00944A99" w:rsidRDefault="006F52F1" w:rsidP="0000571E">
            <w:pPr>
              <w:suppressAutoHyphens/>
              <w:ind w:right="-72"/>
              <w:jc w:val="both"/>
              <w:rPr>
                <w:rFonts w:ascii="Arial" w:hAnsi="Arial" w:cs="Arial"/>
                <w:bCs/>
              </w:rPr>
            </w:pPr>
            <w:r w:rsidRPr="00944A99">
              <w:rPr>
                <w:rFonts w:ascii="Arial" w:hAnsi="Arial" w:cs="Arial"/>
                <w:bCs/>
              </w:rPr>
              <w:t>DIRECCIÓN EMPRESA</w:t>
            </w:r>
          </w:p>
        </w:tc>
        <w:tc>
          <w:tcPr>
            <w:tcW w:w="4322" w:type="dxa"/>
          </w:tcPr>
          <w:p w14:paraId="09A0745F" w14:textId="77777777" w:rsidR="006F52F1" w:rsidRPr="00944A99" w:rsidRDefault="006F52F1" w:rsidP="0000571E">
            <w:pPr>
              <w:suppressAutoHyphens/>
              <w:ind w:right="-72"/>
              <w:jc w:val="both"/>
              <w:rPr>
                <w:rFonts w:ascii="Tahoma" w:hAnsi="Tahoma" w:cs="Tahoma"/>
                <w:bCs/>
              </w:rPr>
            </w:pPr>
          </w:p>
        </w:tc>
      </w:tr>
    </w:tbl>
    <w:p w14:paraId="023A57ED" w14:textId="77777777" w:rsidR="006F52F1" w:rsidRDefault="006F52F1" w:rsidP="006F52F1">
      <w:pPr>
        <w:suppressAutoHyphens/>
        <w:ind w:right="-72"/>
        <w:jc w:val="both"/>
        <w:rPr>
          <w:rFonts w:ascii="Tahoma" w:hAnsi="Tahoma" w:cs="Tahoma"/>
          <w:bCs/>
        </w:rPr>
      </w:pPr>
    </w:p>
    <w:bookmarkEnd w:id="0"/>
    <w:bookmarkEnd w:id="1"/>
    <w:p w14:paraId="783822B7" w14:textId="566149B7" w:rsidR="00961269" w:rsidRDefault="00961269" w:rsidP="00961269">
      <w:pPr>
        <w:rPr>
          <w:rFonts w:ascii="Arial" w:hAnsi="Arial" w:cs="Arial"/>
          <w:b/>
          <w:bCs/>
          <w:sz w:val="20"/>
          <w:szCs w:val="20"/>
        </w:rPr>
      </w:pPr>
    </w:p>
    <w:p w14:paraId="4DB88246" w14:textId="77777777" w:rsidR="002F50FE" w:rsidRDefault="002F50FE" w:rsidP="00961269">
      <w:pPr>
        <w:rPr>
          <w:rFonts w:ascii="Arial" w:hAnsi="Arial" w:cs="Arial"/>
          <w:b/>
          <w:bCs/>
          <w:sz w:val="20"/>
          <w:szCs w:val="20"/>
        </w:rPr>
      </w:pPr>
    </w:p>
    <w:p w14:paraId="3F808B26" w14:textId="77777777" w:rsidR="002F50FE" w:rsidRPr="005664E8" w:rsidRDefault="002F50FE" w:rsidP="002F50FE">
      <w:pPr>
        <w:jc w:val="center"/>
        <w:rPr>
          <w:rFonts w:ascii="Tahoma" w:hAnsi="Tahoma" w:cs="Tahoma"/>
          <w:b/>
        </w:rPr>
      </w:pPr>
      <w:r w:rsidRPr="005664E8">
        <w:rPr>
          <w:rFonts w:ascii="Tahoma" w:hAnsi="Tahoma" w:cs="Tahoma"/>
          <w:b/>
        </w:rPr>
        <w:lastRenderedPageBreak/>
        <w:t>LISTA DE PRECIOS</w:t>
      </w:r>
    </w:p>
    <w:p w14:paraId="41670A1F" w14:textId="77777777" w:rsidR="002F50FE" w:rsidRDefault="002F50FE" w:rsidP="002F50FE">
      <w:pPr>
        <w:jc w:val="both"/>
        <w:rPr>
          <w:rFonts w:ascii="Tahoma" w:hAnsi="Tahoma" w:cs="Tahoma"/>
          <w:bCs/>
        </w:rPr>
      </w:pPr>
    </w:p>
    <w:tbl>
      <w:tblPr>
        <w:tblStyle w:val="Tablaconcuadrcula"/>
        <w:tblW w:w="9292" w:type="dxa"/>
        <w:tblInd w:w="-5" w:type="dxa"/>
        <w:tblLook w:val="04A0" w:firstRow="1" w:lastRow="0" w:firstColumn="1" w:lastColumn="0" w:noHBand="0" w:noVBand="1"/>
      </w:tblPr>
      <w:tblGrid>
        <w:gridCol w:w="633"/>
        <w:gridCol w:w="2486"/>
        <w:gridCol w:w="695"/>
        <w:gridCol w:w="960"/>
        <w:gridCol w:w="1284"/>
        <w:gridCol w:w="1679"/>
        <w:gridCol w:w="1555"/>
      </w:tblGrid>
      <w:tr w:rsidR="002F50FE" w14:paraId="72ECCFA6" w14:textId="77777777" w:rsidTr="00B034DC">
        <w:tc>
          <w:tcPr>
            <w:tcW w:w="633" w:type="dxa"/>
            <w:shd w:val="clear" w:color="auto" w:fill="D9D9D9" w:themeFill="background1" w:themeFillShade="D9"/>
          </w:tcPr>
          <w:p w14:paraId="28FC0E85"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Ítem</w:t>
            </w:r>
          </w:p>
        </w:tc>
        <w:tc>
          <w:tcPr>
            <w:tcW w:w="2486" w:type="dxa"/>
            <w:shd w:val="clear" w:color="auto" w:fill="D9D9D9" w:themeFill="background1" w:themeFillShade="D9"/>
          </w:tcPr>
          <w:p w14:paraId="68C5D430"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Descripción</w:t>
            </w:r>
          </w:p>
        </w:tc>
        <w:tc>
          <w:tcPr>
            <w:tcW w:w="695" w:type="dxa"/>
            <w:shd w:val="clear" w:color="auto" w:fill="D9D9D9" w:themeFill="background1" w:themeFillShade="D9"/>
          </w:tcPr>
          <w:p w14:paraId="086A2768" w14:textId="77777777" w:rsidR="002F50FE" w:rsidRPr="00A3206A" w:rsidRDefault="002F50FE" w:rsidP="00B034DC">
            <w:pPr>
              <w:jc w:val="both"/>
              <w:rPr>
                <w:rFonts w:ascii="Arial" w:hAnsi="Arial" w:cs="Arial"/>
                <w:sz w:val="20"/>
                <w:szCs w:val="20"/>
              </w:rPr>
            </w:pPr>
            <w:proofErr w:type="spellStart"/>
            <w:r w:rsidRPr="00A3206A">
              <w:rPr>
                <w:rFonts w:ascii="Arial" w:hAnsi="Arial" w:cs="Arial"/>
                <w:sz w:val="20"/>
                <w:szCs w:val="20"/>
              </w:rPr>
              <w:t>Cant</w:t>
            </w:r>
            <w:proofErr w:type="spellEnd"/>
            <w:r w:rsidRPr="00A3206A">
              <w:rPr>
                <w:rFonts w:ascii="Arial" w:hAnsi="Arial" w:cs="Arial"/>
                <w:sz w:val="20"/>
                <w:szCs w:val="20"/>
              </w:rPr>
              <w:t>.</w:t>
            </w:r>
          </w:p>
        </w:tc>
        <w:tc>
          <w:tcPr>
            <w:tcW w:w="960" w:type="dxa"/>
            <w:shd w:val="clear" w:color="auto" w:fill="D9D9D9" w:themeFill="background1" w:themeFillShade="D9"/>
          </w:tcPr>
          <w:p w14:paraId="6B767ED2"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Unidad de medida</w:t>
            </w:r>
          </w:p>
        </w:tc>
        <w:tc>
          <w:tcPr>
            <w:tcW w:w="1284" w:type="dxa"/>
            <w:shd w:val="clear" w:color="auto" w:fill="D9D9D9" w:themeFill="background1" w:themeFillShade="D9"/>
          </w:tcPr>
          <w:p w14:paraId="3BEC276A"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Días/tiempo de entrega</w:t>
            </w:r>
          </w:p>
        </w:tc>
        <w:tc>
          <w:tcPr>
            <w:tcW w:w="1679" w:type="dxa"/>
            <w:shd w:val="clear" w:color="auto" w:fill="D9D9D9" w:themeFill="background1" w:themeFillShade="D9"/>
          </w:tcPr>
          <w:p w14:paraId="6DB0E15A"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 xml:space="preserve">Lugar </w:t>
            </w:r>
          </w:p>
        </w:tc>
        <w:tc>
          <w:tcPr>
            <w:tcW w:w="1550" w:type="dxa"/>
            <w:shd w:val="clear" w:color="auto" w:fill="D9D9D9" w:themeFill="background1" w:themeFillShade="D9"/>
          </w:tcPr>
          <w:p w14:paraId="35C21D5A"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 xml:space="preserve">Observaciones /condiciones /aclaraciones </w:t>
            </w:r>
          </w:p>
        </w:tc>
      </w:tr>
      <w:tr w:rsidR="002F50FE" w14:paraId="14BF83C6" w14:textId="77777777" w:rsidTr="00B034DC">
        <w:trPr>
          <w:trHeight w:val="328"/>
        </w:trPr>
        <w:tc>
          <w:tcPr>
            <w:tcW w:w="9292" w:type="dxa"/>
            <w:gridSpan w:val="7"/>
            <w:shd w:val="clear" w:color="auto" w:fill="FFFFFF" w:themeFill="background1"/>
          </w:tcPr>
          <w:p w14:paraId="01E6F7DD" w14:textId="77777777" w:rsidR="002F50FE" w:rsidRPr="00A3206A" w:rsidRDefault="002F50FE" w:rsidP="00B034DC">
            <w:pPr>
              <w:jc w:val="both"/>
              <w:rPr>
                <w:rFonts w:ascii="Arial" w:hAnsi="Arial" w:cs="Arial"/>
                <w:b/>
                <w:bCs/>
                <w:sz w:val="20"/>
                <w:szCs w:val="20"/>
              </w:rPr>
            </w:pPr>
            <w:r w:rsidRPr="00A3206A">
              <w:rPr>
                <w:rFonts w:ascii="Arial" w:hAnsi="Arial" w:cs="Arial"/>
                <w:b/>
                <w:bCs/>
                <w:sz w:val="20"/>
                <w:szCs w:val="20"/>
              </w:rPr>
              <w:t xml:space="preserve">EXPORTACIÓN </w:t>
            </w:r>
          </w:p>
        </w:tc>
      </w:tr>
      <w:tr w:rsidR="002F50FE" w14:paraId="54688ABD" w14:textId="77777777" w:rsidTr="00B034DC">
        <w:tc>
          <w:tcPr>
            <w:tcW w:w="633" w:type="dxa"/>
          </w:tcPr>
          <w:p w14:paraId="122EF609" w14:textId="77777777" w:rsidR="002F50FE" w:rsidRPr="00A3206A" w:rsidRDefault="002F50FE" w:rsidP="00B034DC">
            <w:pPr>
              <w:jc w:val="both"/>
              <w:rPr>
                <w:rFonts w:ascii="Arial" w:hAnsi="Arial" w:cs="Arial"/>
                <w:sz w:val="20"/>
                <w:szCs w:val="20"/>
              </w:rPr>
            </w:pPr>
            <w:bookmarkStart w:id="2" w:name="_Hlk152568216"/>
            <w:r w:rsidRPr="00A3206A">
              <w:rPr>
                <w:rFonts w:ascii="Arial" w:hAnsi="Arial" w:cs="Arial"/>
                <w:sz w:val="20"/>
                <w:szCs w:val="20"/>
              </w:rPr>
              <w:t>1</w:t>
            </w:r>
          </w:p>
        </w:tc>
        <w:tc>
          <w:tcPr>
            <w:tcW w:w="2486" w:type="dxa"/>
          </w:tcPr>
          <w:p w14:paraId="2EA17D1B"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Intermediación Aduanera en exportación desde O USD hasta 1.800.000 USD - Cotización de servicio en %</w:t>
            </w:r>
          </w:p>
        </w:tc>
        <w:tc>
          <w:tcPr>
            <w:tcW w:w="695" w:type="dxa"/>
          </w:tcPr>
          <w:p w14:paraId="04493361"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1</w:t>
            </w:r>
          </w:p>
        </w:tc>
        <w:tc>
          <w:tcPr>
            <w:tcW w:w="960" w:type="dxa"/>
          </w:tcPr>
          <w:p w14:paraId="0744B70E"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servicio</w:t>
            </w:r>
          </w:p>
        </w:tc>
        <w:tc>
          <w:tcPr>
            <w:tcW w:w="1284" w:type="dxa"/>
          </w:tcPr>
          <w:p w14:paraId="722F4B01"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 xml:space="preserve">1-5 días </w:t>
            </w:r>
          </w:p>
        </w:tc>
        <w:tc>
          <w:tcPr>
            <w:tcW w:w="1679" w:type="dxa"/>
          </w:tcPr>
          <w:p w14:paraId="1B5D6B0A"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Según necesidad de INDUMIL</w:t>
            </w:r>
          </w:p>
        </w:tc>
        <w:tc>
          <w:tcPr>
            <w:tcW w:w="1550" w:type="dxa"/>
          </w:tcPr>
          <w:p w14:paraId="69E013E8" w14:textId="77777777" w:rsidR="002F50FE" w:rsidRPr="00A3206A" w:rsidRDefault="002F50FE" w:rsidP="00B034DC">
            <w:pPr>
              <w:jc w:val="both"/>
              <w:rPr>
                <w:rFonts w:ascii="Arial" w:hAnsi="Arial" w:cs="Arial"/>
                <w:sz w:val="20"/>
                <w:szCs w:val="20"/>
              </w:rPr>
            </w:pPr>
          </w:p>
        </w:tc>
      </w:tr>
      <w:tr w:rsidR="002F50FE" w14:paraId="549B2602" w14:textId="77777777" w:rsidTr="00B034DC">
        <w:tc>
          <w:tcPr>
            <w:tcW w:w="633" w:type="dxa"/>
          </w:tcPr>
          <w:p w14:paraId="499F5E3C"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2</w:t>
            </w:r>
          </w:p>
        </w:tc>
        <w:tc>
          <w:tcPr>
            <w:tcW w:w="2486" w:type="dxa"/>
          </w:tcPr>
          <w:p w14:paraId="01EEFB04"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Intermediación Aduanera en exportación desde 1.800.001 USD hasta 8.000.000 USD - Cotización de servicio en %</w:t>
            </w:r>
          </w:p>
        </w:tc>
        <w:tc>
          <w:tcPr>
            <w:tcW w:w="695" w:type="dxa"/>
          </w:tcPr>
          <w:p w14:paraId="48208C6A" w14:textId="77777777" w:rsidR="002F50FE" w:rsidRPr="00A3206A" w:rsidRDefault="002F50FE" w:rsidP="00B034DC">
            <w:pPr>
              <w:jc w:val="both"/>
              <w:rPr>
                <w:rFonts w:ascii="Arial" w:hAnsi="Arial" w:cs="Arial"/>
                <w:sz w:val="20"/>
                <w:szCs w:val="20"/>
              </w:rPr>
            </w:pPr>
          </w:p>
        </w:tc>
        <w:tc>
          <w:tcPr>
            <w:tcW w:w="960" w:type="dxa"/>
          </w:tcPr>
          <w:p w14:paraId="23B78EAF" w14:textId="77777777" w:rsidR="002F50FE" w:rsidRPr="00A3206A" w:rsidRDefault="002F50FE" w:rsidP="00B034DC">
            <w:pPr>
              <w:jc w:val="both"/>
              <w:rPr>
                <w:rFonts w:ascii="Arial" w:hAnsi="Arial" w:cs="Arial"/>
                <w:sz w:val="20"/>
                <w:szCs w:val="20"/>
              </w:rPr>
            </w:pPr>
          </w:p>
        </w:tc>
        <w:tc>
          <w:tcPr>
            <w:tcW w:w="1284" w:type="dxa"/>
          </w:tcPr>
          <w:p w14:paraId="53E9A7B0"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 xml:space="preserve">1-5 días </w:t>
            </w:r>
          </w:p>
        </w:tc>
        <w:tc>
          <w:tcPr>
            <w:tcW w:w="1679" w:type="dxa"/>
          </w:tcPr>
          <w:p w14:paraId="45D2FC27"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Según necesidad de INDUMIL</w:t>
            </w:r>
          </w:p>
        </w:tc>
        <w:tc>
          <w:tcPr>
            <w:tcW w:w="1550" w:type="dxa"/>
          </w:tcPr>
          <w:p w14:paraId="4A204F9D" w14:textId="77777777" w:rsidR="002F50FE" w:rsidRPr="00A3206A" w:rsidRDefault="002F50FE" w:rsidP="00B034DC">
            <w:pPr>
              <w:jc w:val="both"/>
              <w:rPr>
                <w:rFonts w:ascii="Arial" w:hAnsi="Arial" w:cs="Arial"/>
                <w:sz w:val="20"/>
                <w:szCs w:val="20"/>
              </w:rPr>
            </w:pPr>
          </w:p>
        </w:tc>
      </w:tr>
      <w:tr w:rsidR="002F50FE" w14:paraId="0D087F61" w14:textId="77777777" w:rsidTr="00B034DC">
        <w:tc>
          <w:tcPr>
            <w:tcW w:w="633" w:type="dxa"/>
          </w:tcPr>
          <w:p w14:paraId="5F0DEAC0"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3</w:t>
            </w:r>
          </w:p>
        </w:tc>
        <w:tc>
          <w:tcPr>
            <w:tcW w:w="2486" w:type="dxa"/>
          </w:tcPr>
          <w:p w14:paraId="33F3A14A"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Intermediación Aduanera en exportación desde 8.000.001 USD hasta 15.000.000 USD - Cotización de servicio en %</w:t>
            </w:r>
          </w:p>
        </w:tc>
        <w:tc>
          <w:tcPr>
            <w:tcW w:w="695" w:type="dxa"/>
          </w:tcPr>
          <w:p w14:paraId="247F700C" w14:textId="77777777" w:rsidR="002F50FE" w:rsidRPr="00A3206A" w:rsidRDefault="002F50FE" w:rsidP="00B034DC">
            <w:pPr>
              <w:jc w:val="both"/>
              <w:rPr>
                <w:rFonts w:ascii="Arial" w:hAnsi="Arial" w:cs="Arial"/>
                <w:sz w:val="20"/>
                <w:szCs w:val="20"/>
              </w:rPr>
            </w:pPr>
          </w:p>
        </w:tc>
        <w:tc>
          <w:tcPr>
            <w:tcW w:w="960" w:type="dxa"/>
          </w:tcPr>
          <w:p w14:paraId="47FA3FDF" w14:textId="77777777" w:rsidR="002F50FE" w:rsidRPr="00A3206A" w:rsidRDefault="002F50FE" w:rsidP="00B034DC">
            <w:pPr>
              <w:jc w:val="both"/>
              <w:rPr>
                <w:rFonts w:ascii="Arial" w:hAnsi="Arial" w:cs="Arial"/>
                <w:sz w:val="20"/>
                <w:szCs w:val="20"/>
              </w:rPr>
            </w:pPr>
          </w:p>
        </w:tc>
        <w:tc>
          <w:tcPr>
            <w:tcW w:w="1284" w:type="dxa"/>
          </w:tcPr>
          <w:p w14:paraId="66711ABC"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 xml:space="preserve">1-5 días </w:t>
            </w:r>
          </w:p>
        </w:tc>
        <w:tc>
          <w:tcPr>
            <w:tcW w:w="1679" w:type="dxa"/>
          </w:tcPr>
          <w:p w14:paraId="1C1B9E80"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Según necesidad de INDUMIL</w:t>
            </w:r>
          </w:p>
        </w:tc>
        <w:tc>
          <w:tcPr>
            <w:tcW w:w="1550" w:type="dxa"/>
          </w:tcPr>
          <w:p w14:paraId="6A9C662B" w14:textId="77777777" w:rsidR="002F50FE" w:rsidRPr="00A3206A" w:rsidRDefault="002F50FE" w:rsidP="00B034DC">
            <w:pPr>
              <w:jc w:val="both"/>
              <w:rPr>
                <w:rFonts w:ascii="Arial" w:hAnsi="Arial" w:cs="Arial"/>
                <w:sz w:val="20"/>
                <w:szCs w:val="20"/>
              </w:rPr>
            </w:pPr>
          </w:p>
        </w:tc>
      </w:tr>
      <w:tr w:rsidR="002F50FE" w14:paraId="376DAD35" w14:textId="77777777" w:rsidTr="00B034DC">
        <w:tc>
          <w:tcPr>
            <w:tcW w:w="633" w:type="dxa"/>
          </w:tcPr>
          <w:p w14:paraId="1A0B541A"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4</w:t>
            </w:r>
          </w:p>
        </w:tc>
        <w:tc>
          <w:tcPr>
            <w:tcW w:w="2486" w:type="dxa"/>
          </w:tcPr>
          <w:p w14:paraId="3FA63533"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Intermediación Aduanera en exportación más de 15.000.001 USD- Cotización de servicio en %</w:t>
            </w:r>
          </w:p>
        </w:tc>
        <w:tc>
          <w:tcPr>
            <w:tcW w:w="695" w:type="dxa"/>
          </w:tcPr>
          <w:p w14:paraId="6653B181" w14:textId="77777777" w:rsidR="002F50FE" w:rsidRPr="00A3206A" w:rsidRDefault="002F50FE" w:rsidP="00B034DC">
            <w:pPr>
              <w:jc w:val="both"/>
              <w:rPr>
                <w:rFonts w:ascii="Arial" w:hAnsi="Arial" w:cs="Arial"/>
                <w:sz w:val="20"/>
                <w:szCs w:val="20"/>
              </w:rPr>
            </w:pPr>
          </w:p>
        </w:tc>
        <w:tc>
          <w:tcPr>
            <w:tcW w:w="960" w:type="dxa"/>
          </w:tcPr>
          <w:p w14:paraId="33CD82BF" w14:textId="77777777" w:rsidR="002F50FE" w:rsidRPr="00A3206A" w:rsidRDefault="002F50FE" w:rsidP="00B034DC">
            <w:pPr>
              <w:jc w:val="both"/>
              <w:rPr>
                <w:rFonts w:ascii="Arial" w:hAnsi="Arial" w:cs="Arial"/>
                <w:sz w:val="20"/>
                <w:szCs w:val="20"/>
              </w:rPr>
            </w:pPr>
          </w:p>
        </w:tc>
        <w:tc>
          <w:tcPr>
            <w:tcW w:w="1284" w:type="dxa"/>
          </w:tcPr>
          <w:p w14:paraId="6E1DADE7"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 xml:space="preserve">1-5 días </w:t>
            </w:r>
          </w:p>
        </w:tc>
        <w:tc>
          <w:tcPr>
            <w:tcW w:w="1679" w:type="dxa"/>
          </w:tcPr>
          <w:p w14:paraId="03A572EE"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Según necesidad de INDUMIL</w:t>
            </w:r>
          </w:p>
        </w:tc>
        <w:tc>
          <w:tcPr>
            <w:tcW w:w="1550" w:type="dxa"/>
          </w:tcPr>
          <w:p w14:paraId="7D36B93F" w14:textId="77777777" w:rsidR="002F50FE" w:rsidRPr="00A3206A" w:rsidRDefault="002F50FE" w:rsidP="00B034DC">
            <w:pPr>
              <w:jc w:val="both"/>
              <w:rPr>
                <w:rFonts w:ascii="Arial" w:hAnsi="Arial" w:cs="Arial"/>
                <w:sz w:val="20"/>
                <w:szCs w:val="20"/>
              </w:rPr>
            </w:pPr>
          </w:p>
        </w:tc>
      </w:tr>
      <w:tr w:rsidR="002F50FE" w14:paraId="6401AB6B" w14:textId="77777777" w:rsidTr="00B034DC">
        <w:tc>
          <w:tcPr>
            <w:tcW w:w="633" w:type="dxa"/>
          </w:tcPr>
          <w:p w14:paraId="059AA5E5"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5</w:t>
            </w:r>
          </w:p>
        </w:tc>
        <w:tc>
          <w:tcPr>
            <w:tcW w:w="2486" w:type="dxa"/>
          </w:tcPr>
          <w:p w14:paraId="18DAFB4A"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 xml:space="preserve">Gastos Operativos Exportación </w:t>
            </w:r>
          </w:p>
        </w:tc>
        <w:tc>
          <w:tcPr>
            <w:tcW w:w="695" w:type="dxa"/>
          </w:tcPr>
          <w:p w14:paraId="23E70918" w14:textId="77777777" w:rsidR="002F50FE" w:rsidRPr="00A3206A" w:rsidRDefault="002F50FE" w:rsidP="00B034DC">
            <w:pPr>
              <w:jc w:val="both"/>
              <w:rPr>
                <w:rFonts w:ascii="Arial" w:hAnsi="Arial" w:cs="Arial"/>
                <w:sz w:val="20"/>
                <w:szCs w:val="20"/>
              </w:rPr>
            </w:pPr>
          </w:p>
        </w:tc>
        <w:tc>
          <w:tcPr>
            <w:tcW w:w="960" w:type="dxa"/>
          </w:tcPr>
          <w:p w14:paraId="7154B4EF" w14:textId="77777777" w:rsidR="002F50FE" w:rsidRPr="00A3206A" w:rsidRDefault="002F50FE" w:rsidP="00B034DC">
            <w:pPr>
              <w:jc w:val="both"/>
              <w:rPr>
                <w:rFonts w:ascii="Arial" w:hAnsi="Arial" w:cs="Arial"/>
                <w:sz w:val="20"/>
                <w:szCs w:val="20"/>
              </w:rPr>
            </w:pPr>
          </w:p>
        </w:tc>
        <w:tc>
          <w:tcPr>
            <w:tcW w:w="1284" w:type="dxa"/>
          </w:tcPr>
          <w:p w14:paraId="59AE1F25" w14:textId="77777777" w:rsidR="002F50FE" w:rsidRPr="00A3206A" w:rsidRDefault="002F50FE" w:rsidP="00B034DC">
            <w:pPr>
              <w:jc w:val="both"/>
              <w:rPr>
                <w:rFonts w:ascii="Arial" w:hAnsi="Arial" w:cs="Arial"/>
                <w:sz w:val="20"/>
                <w:szCs w:val="20"/>
              </w:rPr>
            </w:pPr>
          </w:p>
        </w:tc>
        <w:tc>
          <w:tcPr>
            <w:tcW w:w="1679" w:type="dxa"/>
          </w:tcPr>
          <w:p w14:paraId="07EDC50E" w14:textId="77777777" w:rsidR="002F50FE" w:rsidRPr="00A3206A" w:rsidRDefault="002F50FE" w:rsidP="00B034DC">
            <w:pPr>
              <w:jc w:val="both"/>
              <w:rPr>
                <w:rFonts w:ascii="Arial" w:hAnsi="Arial" w:cs="Arial"/>
                <w:sz w:val="20"/>
                <w:szCs w:val="20"/>
              </w:rPr>
            </w:pPr>
          </w:p>
        </w:tc>
        <w:tc>
          <w:tcPr>
            <w:tcW w:w="1550" w:type="dxa"/>
          </w:tcPr>
          <w:p w14:paraId="47AD722B" w14:textId="77777777" w:rsidR="002F50FE" w:rsidRPr="00A3206A" w:rsidRDefault="002F50FE" w:rsidP="00B034DC">
            <w:pPr>
              <w:jc w:val="both"/>
              <w:rPr>
                <w:rFonts w:ascii="Arial" w:hAnsi="Arial" w:cs="Arial"/>
                <w:sz w:val="20"/>
                <w:szCs w:val="20"/>
              </w:rPr>
            </w:pPr>
          </w:p>
        </w:tc>
      </w:tr>
      <w:tr w:rsidR="002F50FE" w14:paraId="5531E4D2" w14:textId="77777777" w:rsidTr="00B034DC">
        <w:tc>
          <w:tcPr>
            <w:tcW w:w="633" w:type="dxa"/>
          </w:tcPr>
          <w:p w14:paraId="2F1A12DF"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6</w:t>
            </w:r>
          </w:p>
        </w:tc>
        <w:tc>
          <w:tcPr>
            <w:tcW w:w="2486" w:type="dxa"/>
          </w:tcPr>
          <w:p w14:paraId="1652B72D"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Elaboración documentación – valor por formulario (planilla/ DEX)</w:t>
            </w:r>
          </w:p>
        </w:tc>
        <w:tc>
          <w:tcPr>
            <w:tcW w:w="695" w:type="dxa"/>
          </w:tcPr>
          <w:p w14:paraId="7E49FBBB" w14:textId="77777777" w:rsidR="002F50FE" w:rsidRPr="00A3206A" w:rsidRDefault="002F50FE" w:rsidP="00B034DC">
            <w:pPr>
              <w:jc w:val="both"/>
              <w:rPr>
                <w:rFonts w:ascii="Arial" w:hAnsi="Arial" w:cs="Arial"/>
                <w:sz w:val="20"/>
                <w:szCs w:val="20"/>
              </w:rPr>
            </w:pPr>
          </w:p>
        </w:tc>
        <w:tc>
          <w:tcPr>
            <w:tcW w:w="960" w:type="dxa"/>
          </w:tcPr>
          <w:p w14:paraId="774B3296" w14:textId="77777777" w:rsidR="002F50FE" w:rsidRPr="00A3206A" w:rsidRDefault="002F50FE" w:rsidP="00B034DC">
            <w:pPr>
              <w:jc w:val="both"/>
              <w:rPr>
                <w:rFonts w:ascii="Arial" w:hAnsi="Arial" w:cs="Arial"/>
                <w:sz w:val="20"/>
                <w:szCs w:val="20"/>
              </w:rPr>
            </w:pPr>
          </w:p>
        </w:tc>
        <w:tc>
          <w:tcPr>
            <w:tcW w:w="1284" w:type="dxa"/>
          </w:tcPr>
          <w:p w14:paraId="1AE095DC" w14:textId="77777777" w:rsidR="002F50FE" w:rsidRPr="00A3206A" w:rsidRDefault="002F50FE" w:rsidP="00B034DC">
            <w:pPr>
              <w:jc w:val="both"/>
              <w:rPr>
                <w:rFonts w:ascii="Arial" w:hAnsi="Arial" w:cs="Arial"/>
                <w:sz w:val="20"/>
                <w:szCs w:val="20"/>
              </w:rPr>
            </w:pPr>
          </w:p>
        </w:tc>
        <w:tc>
          <w:tcPr>
            <w:tcW w:w="1679" w:type="dxa"/>
          </w:tcPr>
          <w:p w14:paraId="34E1EC05" w14:textId="77777777" w:rsidR="002F50FE" w:rsidRPr="00A3206A" w:rsidRDefault="002F50FE" w:rsidP="00B034DC">
            <w:pPr>
              <w:jc w:val="both"/>
              <w:rPr>
                <w:rFonts w:ascii="Arial" w:hAnsi="Arial" w:cs="Arial"/>
                <w:sz w:val="20"/>
                <w:szCs w:val="20"/>
              </w:rPr>
            </w:pPr>
          </w:p>
        </w:tc>
        <w:tc>
          <w:tcPr>
            <w:tcW w:w="1550" w:type="dxa"/>
          </w:tcPr>
          <w:p w14:paraId="5A284026" w14:textId="77777777" w:rsidR="002F50FE" w:rsidRPr="00A3206A" w:rsidRDefault="002F50FE" w:rsidP="00B034DC">
            <w:pPr>
              <w:jc w:val="both"/>
              <w:rPr>
                <w:rFonts w:ascii="Arial" w:hAnsi="Arial" w:cs="Arial"/>
                <w:sz w:val="20"/>
                <w:szCs w:val="20"/>
              </w:rPr>
            </w:pPr>
          </w:p>
        </w:tc>
      </w:tr>
      <w:tr w:rsidR="002F50FE" w14:paraId="0FDFEE2D" w14:textId="77777777" w:rsidTr="00B034DC">
        <w:tc>
          <w:tcPr>
            <w:tcW w:w="633" w:type="dxa"/>
          </w:tcPr>
          <w:p w14:paraId="76241F28"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7</w:t>
            </w:r>
          </w:p>
        </w:tc>
        <w:tc>
          <w:tcPr>
            <w:tcW w:w="2486" w:type="dxa"/>
          </w:tcPr>
          <w:p w14:paraId="62CC3DB0" w14:textId="77777777" w:rsidR="002F50FE" w:rsidRPr="00A3206A" w:rsidRDefault="002F50FE" w:rsidP="00B034DC">
            <w:pPr>
              <w:pStyle w:val="Default"/>
              <w:jc w:val="both"/>
              <w:rPr>
                <w:rFonts w:ascii="Arial" w:hAnsi="Arial" w:cs="Arial"/>
                <w:sz w:val="20"/>
                <w:szCs w:val="20"/>
              </w:rPr>
            </w:pPr>
            <w:r w:rsidRPr="00A3206A">
              <w:rPr>
                <w:rFonts w:ascii="Arial" w:hAnsi="Arial" w:cs="Arial"/>
                <w:sz w:val="20"/>
                <w:szCs w:val="20"/>
              </w:rPr>
              <w:t xml:space="preserve">Supervisión Inspección Antinarcóticos </w:t>
            </w:r>
          </w:p>
        </w:tc>
        <w:tc>
          <w:tcPr>
            <w:tcW w:w="695" w:type="dxa"/>
          </w:tcPr>
          <w:p w14:paraId="50676207" w14:textId="77777777" w:rsidR="002F50FE" w:rsidRPr="00A3206A" w:rsidRDefault="002F50FE" w:rsidP="00B034DC">
            <w:pPr>
              <w:jc w:val="both"/>
              <w:rPr>
                <w:rFonts w:ascii="Arial" w:hAnsi="Arial" w:cs="Arial"/>
                <w:sz w:val="20"/>
                <w:szCs w:val="20"/>
              </w:rPr>
            </w:pPr>
          </w:p>
        </w:tc>
        <w:tc>
          <w:tcPr>
            <w:tcW w:w="960" w:type="dxa"/>
          </w:tcPr>
          <w:p w14:paraId="29287F43" w14:textId="77777777" w:rsidR="002F50FE" w:rsidRPr="00A3206A" w:rsidRDefault="002F50FE" w:rsidP="00B034DC">
            <w:pPr>
              <w:jc w:val="both"/>
              <w:rPr>
                <w:rFonts w:ascii="Arial" w:hAnsi="Arial" w:cs="Arial"/>
                <w:sz w:val="20"/>
                <w:szCs w:val="20"/>
              </w:rPr>
            </w:pPr>
          </w:p>
        </w:tc>
        <w:tc>
          <w:tcPr>
            <w:tcW w:w="1284" w:type="dxa"/>
          </w:tcPr>
          <w:p w14:paraId="11A6E337" w14:textId="77777777" w:rsidR="002F50FE" w:rsidRPr="00A3206A" w:rsidRDefault="002F50FE" w:rsidP="00B034DC">
            <w:pPr>
              <w:jc w:val="both"/>
              <w:rPr>
                <w:rFonts w:ascii="Arial" w:hAnsi="Arial" w:cs="Arial"/>
                <w:sz w:val="20"/>
                <w:szCs w:val="20"/>
              </w:rPr>
            </w:pPr>
          </w:p>
        </w:tc>
        <w:tc>
          <w:tcPr>
            <w:tcW w:w="1679" w:type="dxa"/>
          </w:tcPr>
          <w:p w14:paraId="4A677F75" w14:textId="77777777" w:rsidR="002F50FE" w:rsidRPr="00A3206A" w:rsidRDefault="002F50FE" w:rsidP="00B034DC">
            <w:pPr>
              <w:jc w:val="both"/>
              <w:rPr>
                <w:rFonts w:ascii="Arial" w:hAnsi="Arial" w:cs="Arial"/>
                <w:sz w:val="20"/>
                <w:szCs w:val="20"/>
              </w:rPr>
            </w:pPr>
          </w:p>
        </w:tc>
        <w:tc>
          <w:tcPr>
            <w:tcW w:w="1550" w:type="dxa"/>
          </w:tcPr>
          <w:p w14:paraId="7F919A78" w14:textId="77777777" w:rsidR="002F50FE" w:rsidRPr="00A3206A" w:rsidRDefault="002F50FE" w:rsidP="00B034DC">
            <w:pPr>
              <w:jc w:val="both"/>
              <w:rPr>
                <w:rFonts w:ascii="Arial" w:hAnsi="Arial" w:cs="Arial"/>
                <w:sz w:val="20"/>
                <w:szCs w:val="20"/>
              </w:rPr>
            </w:pPr>
          </w:p>
        </w:tc>
      </w:tr>
      <w:bookmarkEnd w:id="2"/>
      <w:tr w:rsidR="002F50FE" w14:paraId="2DC9EF80" w14:textId="77777777" w:rsidTr="00B034DC">
        <w:tc>
          <w:tcPr>
            <w:tcW w:w="9292" w:type="dxa"/>
            <w:gridSpan w:val="7"/>
          </w:tcPr>
          <w:p w14:paraId="1CC0DC23" w14:textId="77777777" w:rsidR="002F50FE" w:rsidRPr="00A3206A" w:rsidRDefault="002F50FE" w:rsidP="00B034DC">
            <w:pPr>
              <w:jc w:val="both"/>
              <w:rPr>
                <w:rFonts w:ascii="Arial" w:hAnsi="Arial" w:cs="Arial"/>
                <w:b/>
                <w:bCs/>
                <w:sz w:val="20"/>
                <w:szCs w:val="20"/>
              </w:rPr>
            </w:pPr>
            <w:r w:rsidRPr="00A3206A">
              <w:rPr>
                <w:rFonts w:ascii="Arial" w:hAnsi="Arial" w:cs="Arial"/>
                <w:b/>
                <w:bCs/>
                <w:sz w:val="20"/>
                <w:szCs w:val="20"/>
              </w:rPr>
              <w:t xml:space="preserve">IMPORTACIÓN </w:t>
            </w:r>
          </w:p>
        </w:tc>
      </w:tr>
      <w:tr w:rsidR="002F50FE" w14:paraId="63DFB032" w14:textId="77777777" w:rsidTr="00B034DC">
        <w:tc>
          <w:tcPr>
            <w:tcW w:w="633" w:type="dxa"/>
          </w:tcPr>
          <w:p w14:paraId="36F5D199"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1</w:t>
            </w:r>
          </w:p>
        </w:tc>
        <w:tc>
          <w:tcPr>
            <w:tcW w:w="2486" w:type="dxa"/>
          </w:tcPr>
          <w:p w14:paraId="0F76BB18"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 xml:space="preserve">Intermediación Aduanera </w:t>
            </w:r>
          </w:p>
          <w:p w14:paraId="58F43965" w14:textId="77777777" w:rsidR="002F50FE" w:rsidRPr="00A3206A" w:rsidRDefault="002F50FE" w:rsidP="00B034DC">
            <w:pPr>
              <w:pStyle w:val="Default"/>
              <w:jc w:val="both"/>
              <w:rPr>
                <w:rFonts w:ascii="Arial" w:hAnsi="Arial" w:cs="Arial"/>
                <w:sz w:val="20"/>
                <w:szCs w:val="20"/>
              </w:rPr>
            </w:pPr>
            <w:r w:rsidRPr="00A3206A">
              <w:rPr>
                <w:rFonts w:ascii="Arial" w:hAnsi="Arial" w:cs="Arial"/>
                <w:sz w:val="20"/>
                <w:szCs w:val="20"/>
              </w:rPr>
              <w:t xml:space="preserve">de Importación hasta 400.000 USD </w:t>
            </w:r>
          </w:p>
          <w:p w14:paraId="2C4AC1F1" w14:textId="77777777" w:rsidR="002F50FE" w:rsidRDefault="002F50FE" w:rsidP="00B034DC">
            <w:pPr>
              <w:jc w:val="both"/>
              <w:rPr>
                <w:rFonts w:cs="Arial"/>
                <w:sz w:val="20"/>
                <w:szCs w:val="20"/>
              </w:rPr>
            </w:pPr>
            <w:r w:rsidRPr="00A3206A">
              <w:rPr>
                <w:rFonts w:ascii="Arial" w:hAnsi="Arial" w:cs="Arial"/>
                <w:sz w:val="20"/>
                <w:szCs w:val="20"/>
              </w:rPr>
              <w:t>- Cotización de servicio en %</w:t>
            </w:r>
          </w:p>
          <w:p w14:paraId="4AFF03C1" w14:textId="77777777" w:rsidR="002F50FE" w:rsidRDefault="002F50FE" w:rsidP="00B034DC">
            <w:pPr>
              <w:jc w:val="both"/>
              <w:rPr>
                <w:rFonts w:cs="Arial"/>
                <w:sz w:val="20"/>
                <w:szCs w:val="20"/>
              </w:rPr>
            </w:pPr>
          </w:p>
          <w:p w14:paraId="343FEEB6" w14:textId="77777777" w:rsidR="002F50FE" w:rsidRDefault="002F50FE" w:rsidP="00B034DC">
            <w:pPr>
              <w:jc w:val="both"/>
              <w:rPr>
                <w:rFonts w:cs="Arial"/>
                <w:sz w:val="20"/>
                <w:szCs w:val="20"/>
              </w:rPr>
            </w:pPr>
          </w:p>
          <w:p w14:paraId="13B58FAA" w14:textId="77777777" w:rsidR="002F50FE" w:rsidRPr="00A3206A" w:rsidRDefault="002F50FE" w:rsidP="00B034DC">
            <w:pPr>
              <w:jc w:val="both"/>
              <w:rPr>
                <w:rFonts w:ascii="Arial" w:hAnsi="Arial" w:cs="Arial"/>
                <w:sz w:val="20"/>
                <w:szCs w:val="20"/>
              </w:rPr>
            </w:pPr>
          </w:p>
        </w:tc>
        <w:tc>
          <w:tcPr>
            <w:tcW w:w="695" w:type="dxa"/>
          </w:tcPr>
          <w:p w14:paraId="3755348A"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1</w:t>
            </w:r>
          </w:p>
        </w:tc>
        <w:tc>
          <w:tcPr>
            <w:tcW w:w="960" w:type="dxa"/>
          </w:tcPr>
          <w:p w14:paraId="5ACD6C6C"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servicio</w:t>
            </w:r>
          </w:p>
        </w:tc>
        <w:tc>
          <w:tcPr>
            <w:tcW w:w="1284" w:type="dxa"/>
          </w:tcPr>
          <w:p w14:paraId="15C5405B" w14:textId="77777777" w:rsidR="002F50FE" w:rsidRPr="00A3206A" w:rsidRDefault="002F50FE" w:rsidP="00B034DC">
            <w:pPr>
              <w:jc w:val="both"/>
              <w:rPr>
                <w:rFonts w:ascii="Arial" w:hAnsi="Arial" w:cs="Arial"/>
                <w:sz w:val="20"/>
                <w:szCs w:val="20"/>
              </w:rPr>
            </w:pPr>
          </w:p>
        </w:tc>
        <w:tc>
          <w:tcPr>
            <w:tcW w:w="1679" w:type="dxa"/>
          </w:tcPr>
          <w:p w14:paraId="4B42A3B9" w14:textId="77777777" w:rsidR="002F50FE" w:rsidRPr="00A3206A" w:rsidRDefault="002F50FE" w:rsidP="00B034DC">
            <w:pPr>
              <w:jc w:val="both"/>
              <w:rPr>
                <w:rFonts w:ascii="Arial" w:hAnsi="Arial" w:cs="Arial"/>
                <w:sz w:val="20"/>
                <w:szCs w:val="20"/>
              </w:rPr>
            </w:pPr>
          </w:p>
        </w:tc>
        <w:tc>
          <w:tcPr>
            <w:tcW w:w="1550" w:type="dxa"/>
          </w:tcPr>
          <w:p w14:paraId="568FC0AE" w14:textId="77777777" w:rsidR="002F50FE" w:rsidRPr="00A3206A" w:rsidRDefault="002F50FE" w:rsidP="00B034DC">
            <w:pPr>
              <w:jc w:val="both"/>
              <w:rPr>
                <w:rFonts w:ascii="Arial" w:hAnsi="Arial" w:cs="Arial"/>
                <w:sz w:val="20"/>
                <w:szCs w:val="20"/>
              </w:rPr>
            </w:pPr>
          </w:p>
        </w:tc>
      </w:tr>
      <w:tr w:rsidR="002F50FE" w14:paraId="1DCC164D" w14:textId="77777777" w:rsidTr="00B034DC">
        <w:tc>
          <w:tcPr>
            <w:tcW w:w="633" w:type="dxa"/>
          </w:tcPr>
          <w:p w14:paraId="177757F7"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2</w:t>
            </w:r>
          </w:p>
        </w:tc>
        <w:tc>
          <w:tcPr>
            <w:tcW w:w="2486" w:type="dxa"/>
          </w:tcPr>
          <w:p w14:paraId="5876647D"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 xml:space="preserve">Intermediación Aduanera </w:t>
            </w:r>
          </w:p>
          <w:p w14:paraId="50F9ED5F" w14:textId="77777777" w:rsidR="002F50FE" w:rsidRPr="00A3206A" w:rsidRDefault="002F50FE" w:rsidP="00B034DC">
            <w:pPr>
              <w:pStyle w:val="Default"/>
              <w:jc w:val="both"/>
              <w:rPr>
                <w:rFonts w:ascii="Arial" w:hAnsi="Arial" w:cs="Arial"/>
                <w:sz w:val="20"/>
                <w:szCs w:val="20"/>
              </w:rPr>
            </w:pPr>
            <w:r w:rsidRPr="00A3206A">
              <w:rPr>
                <w:rFonts w:ascii="Arial" w:hAnsi="Arial" w:cs="Arial"/>
                <w:sz w:val="20"/>
                <w:szCs w:val="20"/>
              </w:rPr>
              <w:t xml:space="preserve">de Importación desde 400.001 USD hasta 800.000 USD </w:t>
            </w:r>
          </w:p>
          <w:p w14:paraId="1F1426D0"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 xml:space="preserve"> - Cotización de servicio en %</w:t>
            </w:r>
          </w:p>
        </w:tc>
        <w:tc>
          <w:tcPr>
            <w:tcW w:w="695" w:type="dxa"/>
          </w:tcPr>
          <w:p w14:paraId="6321B01C" w14:textId="77777777" w:rsidR="002F50FE" w:rsidRPr="00A3206A" w:rsidRDefault="002F50FE" w:rsidP="00B034DC">
            <w:pPr>
              <w:jc w:val="both"/>
              <w:rPr>
                <w:rFonts w:ascii="Arial" w:hAnsi="Arial" w:cs="Arial"/>
                <w:sz w:val="20"/>
                <w:szCs w:val="20"/>
              </w:rPr>
            </w:pPr>
          </w:p>
        </w:tc>
        <w:tc>
          <w:tcPr>
            <w:tcW w:w="960" w:type="dxa"/>
          </w:tcPr>
          <w:p w14:paraId="1E6E0501" w14:textId="77777777" w:rsidR="002F50FE" w:rsidRPr="00A3206A" w:rsidRDefault="002F50FE" w:rsidP="00B034DC">
            <w:pPr>
              <w:jc w:val="both"/>
              <w:rPr>
                <w:rFonts w:ascii="Arial" w:hAnsi="Arial" w:cs="Arial"/>
                <w:sz w:val="20"/>
                <w:szCs w:val="20"/>
              </w:rPr>
            </w:pPr>
          </w:p>
        </w:tc>
        <w:tc>
          <w:tcPr>
            <w:tcW w:w="1284" w:type="dxa"/>
          </w:tcPr>
          <w:p w14:paraId="7DC2C13D" w14:textId="77777777" w:rsidR="002F50FE" w:rsidRPr="00A3206A" w:rsidRDefault="002F50FE" w:rsidP="00B034DC">
            <w:pPr>
              <w:jc w:val="both"/>
              <w:rPr>
                <w:rFonts w:ascii="Arial" w:hAnsi="Arial" w:cs="Arial"/>
                <w:sz w:val="20"/>
                <w:szCs w:val="20"/>
              </w:rPr>
            </w:pPr>
          </w:p>
        </w:tc>
        <w:tc>
          <w:tcPr>
            <w:tcW w:w="1679" w:type="dxa"/>
          </w:tcPr>
          <w:p w14:paraId="337C451C" w14:textId="77777777" w:rsidR="002F50FE" w:rsidRPr="00A3206A" w:rsidRDefault="002F50FE" w:rsidP="00B034DC">
            <w:pPr>
              <w:jc w:val="both"/>
              <w:rPr>
                <w:rFonts w:ascii="Arial" w:hAnsi="Arial" w:cs="Arial"/>
                <w:sz w:val="20"/>
                <w:szCs w:val="20"/>
              </w:rPr>
            </w:pPr>
          </w:p>
        </w:tc>
        <w:tc>
          <w:tcPr>
            <w:tcW w:w="1550" w:type="dxa"/>
          </w:tcPr>
          <w:p w14:paraId="41741811" w14:textId="77777777" w:rsidR="002F50FE" w:rsidRPr="00A3206A" w:rsidRDefault="002F50FE" w:rsidP="00B034DC">
            <w:pPr>
              <w:jc w:val="both"/>
              <w:rPr>
                <w:rFonts w:ascii="Arial" w:hAnsi="Arial" w:cs="Arial"/>
                <w:sz w:val="20"/>
                <w:szCs w:val="20"/>
              </w:rPr>
            </w:pPr>
          </w:p>
        </w:tc>
      </w:tr>
      <w:tr w:rsidR="002F50FE" w14:paraId="305817AA" w14:textId="77777777" w:rsidTr="00B034DC">
        <w:tc>
          <w:tcPr>
            <w:tcW w:w="633" w:type="dxa"/>
          </w:tcPr>
          <w:p w14:paraId="39803E72"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3</w:t>
            </w:r>
          </w:p>
        </w:tc>
        <w:tc>
          <w:tcPr>
            <w:tcW w:w="2486" w:type="dxa"/>
          </w:tcPr>
          <w:p w14:paraId="07E87748"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 xml:space="preserve">Intermediación Aduanera </w:t>
            </w:r>
          </w:p>
          <w:p w14:paraId="7C34ACCA" w14:textId="77777777" w:rsidR="002F50FE" w:rsidRPr="00A3206A" w:rsidRDefault="002F50FE" w:rsidP="00B034DC">
            <w:pPr>
              <w:pStyle w:val="Default"/>
              <w:jc w:val="both"/>
              <w:rPr>
                <w:rFonts w:ascii="Arial" w:hAnsi="Arial" w:cs="Arial"/>
                <w:sz w:val="20"/>
                <w:szCs w:val="20"/>
              </w:rPr>
            </w:pPr>
            <w:r w:rsidRPr="00A3206A">
              <w:rPr>
                <w:rFonts w:ascii="Arial" w:hAnsi="Arial" w:cs="Arial"/>
                <w:sz w:val="20"/>
                <w:szCs w:val="20"/>
              </w:rPr>
              <w:t xml:space="preserve">de Importación desde 800.001 hasta 1.800.000 </w:t>
            </w:r>
            <w:r w:rsidRPr="00A3206A">
              <w:rPr>
                <w:rFonts w:ascii="Arial" w:hAnsi="Arial" w:cs="Arial"/>
                <w:sz w:val="20"/>
                <w:szCs w:val="20"/>
              </w:rPr>
              <w:lastRenderedPageBreak/>
              <w:t>USD - Cotización de servicio en %</w:t>
            </w:r>
          </w:p>
        </w:tc>
        <w:tc>
          <w:tcPr>
            <w:tcW w:w="695" w:type="dxa"/>
          </w:tcPr>
          <w:p w14:paraId="0BD5C4F6" w14:textId="77777777" w:rsidR="002F50FE" w:rsidRPr="00A3206A" w:rsidRDefault="002F50FE" w:rsidP="00B034DC">
            <w:pPr>
              <w:jc w:val="both"/>
              <w:rPr>
                <w:rFonts w:ascii="Arial" w:hAnsi="Arial" w:cs="Arial"/>
                <w:sz w:val="20"/>
                <w:szCs w:val="20"/>
              </w:rPr>
            </w:pPr>
          </w:p>
        </w:tc>
        <w:tc>
          <w:tcPr>
            <w:tcW w:w="960" w:type="dxa"/>
          </w:tcPr>
          <w:p w14:paraId="22F1C359" w14:textId="77777777" w:rsidR="002F50FE" w:rsidRPr="00A3206A" w:rsidRDefault="002F50FE" w:rsidP="00B034DC">
            <w:pPr>
              <w:jc w:val="both"/>
              <w:rPr>
                <w:rFonts w:ascii="Arial" w:hAnsi="Arial" w:cs="Arial"/>
                <w:sz w:val="20"/>
                <w:szCs w:val="20"/>
              </w:rPr>
            </w:pPr>
          </w:p>
        </w:tc>
        <w:tc>
          <w:tcPr>
            <w:tcW w:w="1284" w:type="dxa"/>
          </w:tcPr>
          <w:p w14:paraId="2FDFE6BA" w14:textId="77777777" w:rsidR="002F50FE" w:rsidRPr="00A3206A" w:rsidRDefault="002F50FE" w:rsidP="00B034DC">
            <w:pPr>
              <w:jc w:val="both"/>
              <w:rPr>
                <w:rFonts w:ascii="Arial" w:hAnsi="Arial" w:cs="Arial"/>
                <w:sz w:val="20"/>
                <w:szCs w:val="20"/>
              </w:rPr>
            </w:pPr>
          </w:p>
        </w:tc>
        <w:tc>
          <w:tcPr>
            <w:tcW w:w="1679" w:type="dxa"/>
          </w:tcPr>
          <w:p w14:paraId="3BA34CA8" w14:textId="77777777" w:rsidR="002F50FE" w:rsidRPr="00A3206A" w:rsidRDefault="002F50FE" w:rsidP="00B034DC">
            <w:pPr>
              <w:jc w:val="both"/>
              <w:rPr>
                <w:rFonts w:ascii="Arial" w:hAnsi="Arial" w:cs="Arial"/>
                <w:sz w:val="20"/>
                <w:szCs w:val="20"/>
              </w:rPr>
            </w:pPr>
          </w:p>
        </w:tc>
        <w:tc>
          <w:tcPr>
            <w:tcW w:w="1550" w:type="dxa"/>
          </w:tcPr>
          <w:p w14:paraId="02C08FC5" w14:textId="77777777" w:rsidR="002F50FE" w:rsidRPr="00A3206A" w:rsidRDefault="002F50FE" w:rsidP="00B034DC">
            <w:pPr>
              <w:jc w:val="both"/>
              <w:rPr>
                <w:rFonts w:ascii="Arial" w:hAnsi="Arial" w:cs="Arial"/>
                <w:sz w:val="20"/>
                <w:szCs w:val="20"/>
              </w:rPr>
            </w:pPr>
          </w:p>
        </w:tc>
      </w:tr>
      <w:tr w:rsidR="002F50FE" w14:paraId="7A902ADD" w14:textId="77777777" w:rsidTr="00B034DC">
        <w:tc>
          <w:tcPr>
            <w:tcW w:w="633" w:type="dxa"/>
          </w:tcPr>
          <w:p w14:paraId="3E9096D9"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4</w:t>
            </w:r>
          </w:p>
        </w:tc>
        <w:tc>
          <w:tcPr>
            <w:tcW w:w="2486" w:type="dxa"/>
          </w:tcPr>
          <w:p w14:paraId="4BF7D541"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 xml:space="preserve">Intermediación Aduanera </w:t>
            </w:r>
          </w:p>
          <w:p w14:paraId="7DBCF0F5" w14:textId="77777777" w:rsidR="002F50FE" w:rsidRPr="00A3206A" w:rsidRDefault="002F50FE" w:rsidP="00B034DC">
            <w:pPr>
              <w:pStyle w:val="Default"/>
              <w:jc w:val="both"/>
              <w:rPr>
                <w:rFonts w:ascii="Arial" w:hAnsi="Arial" w:cs="Arial"/>
                <w:sz w:val="20"/>
                <w:szCs w:val="20"/>
              </w:rPr>
            </w:pPr>
            <w:r w:rsidRPr="00A3206A">
              <w:rPr>
                <w:rFonts w:ascii="Arial" w:hAnsi="Arial" w:cs="Arial"/>
                <w:sz w:val="20"/>
                <w:szCs w:val="20"/>
              </w:rPr>
              <w:t>de Importación desde 1.800.001 hasta 8.000.000 USD - Cotización de servicio en %</w:t>
            </w:r>
          </w:p>
        </w:tc>
        <w:tc>
          <w:tcPr>
            <w:tcW w:w="695" w:type="dxa"/>
          </w:tcPr>
          <w:p w14:paraId="5474D8BF" w14:textId="77777777" w:rsidR="002F50FE" w:rsidRPr="00A3206A" w:rsidRDefault="002F50FE" w:rsidP="00B034DC">
            <w:pPr>
              <w:jc w:val="both"/>
              <w:rPr>
                <w:rFonts w:ascii="Arial" w:hAnsi="Arial" w:cs="Arial"/>
                <w:sz w:val="20"/>
                <w:szCs w:val="20"/>
              </w:rPr>
            </w:pPr>
          </w:p>
        </w:tc>
        <w:tc>
          <w:tcPr>
            <w:tcW w:w="960" w:type="dxa"/>
          </w:tcPr>
          <w:p w14:paraId="21ABE70A" w14:textId="77777777" w:rsidR="002F50FE" w:rsidRPr="00A3206A" w:rsidRDefault="002F50FE" w:rsidP="00B034DC">
            <w:pPr>
              <w:jc w:val="both"/>
              <w:rPr>
                <w:rFonts w:ascii="Arial" w:hAnsi="Arial" w:cs="Arial"/>
                <w:sz w:val="20"/>
                <w:szCs w:val="20"/>
              </w:rPr>
            </w:pPr>
          </w:p>
        </w:tc>
        <w:tc>
          <w:tcPr>
            <w:tcW w:w="1284" w:type="dxa"/>
          </w:tcPr>
          <w:p w14:paraId="5ACB2154" w14:textId="77777777" w:rsidR="002F50FE" w:rsidRPr="00A3206A" w:rsidRDefault="002F50FE" w:rsidP="00B034DC">
            <w:pPr>
              <w:jc w:val="both"/>
              <w:rPr>
                <w:rFonts w:ascii="Arial" w:hAnsi="Arial" w:cs="Arial"/>
                <w:sz w:val="20"/>
                <w:szCs w:val="20"/>
              </w:rPr>
            </w:pPr>
          </w:p>
        </w:tc>
        <w:tc>
          <w:tcPr>
            <w:tcW w:w="1679" w:type="dxa"/>
          </w:tcPr>
          <w:p w14:paraId="3DCA8448" w14:textId="77777777" w:rsidR="002F50FE" w:rsidRPr="00A3206A" w:rsidRDefault="002F50FE" w:rsidP="00B034DC">
            <w:pPr>
              <w:jc w:val="both"/>
              <w:rPr>
                <w:rFonts w:ascii="Arial" w:hAnsi="Arial" w:cs="Arial"/>
                <w:sz w:val="20"/>
                <w:szCs w:val="20"/>
              </w:rPr>
            </w:pPr>
          </w:p>
        </w:tc>
        <w:tc>
          <w:tcPr>
            <w:tcW w:w="1550" w:type="dxa"/>
          </w:tcPr>
          <w:p w14:paraId="1D41A629" w14:textId="77777777" w:rsidR="002F50FE" w:rsidRPr="00A3206A" w:rsidRDefault="002F50FE" w:rsidP="00B034DC">
            <w:pPr>
              <w:jc w:val="both"/>
              <w:rPr>
                <w:rFonts w:ascii="Arial" w:hAnsi="Arial" w:cs="Arial"/>
                <w:sz w:val="20"/>
                <w:szCs w:val="20"/>
              </w:rPr>
            </w:pPr>
          </w:p>
        </w:tc>
      </w:tr>
      <w:tr w:rsidR="002F50FE" w14:paraId="085CBCA4" w14:textId="77777777" w:rsidTr="00B034DC">
        <w:tc>
          <w:tcPr>
            <w:tcW w:w="633" w:type="dxa"/>
          </w:tcPr>
          <w:p w14:paraId="07C9546E"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5</w:t>
            </w:r>
          </w:p>
        </w:tc>
        <w:tc>
          <w:tcPr>
            <w:tcW w:w="2486" w:type="dxa"/>
          </w:tcPr>
          <w:p w14:paraId="51B8A20D"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 xml:space="preserve">Intermediación Aduanera </w:t>
            </w:r>
          </w:p>
          <w:p w14:paraId="332DBF5D"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 xml:space="preserve">de Importación desde </w:t>
            </w:r>
          </w:p>
          <w:p w14:paraId="7D13292D" w14:textId="77777777" w:rsidR="002F50FE" w:rsidRPr="00A3206A" w:rsidRDefault="002F50FE" w:rsidP="00B034DC">
            <w:pPr>
              <w:pStyle w:val="Default"/>
              <w:jc w:val="both"/>
              <w:rPr>
                <w:rFonts w:ascii="Arial" w:hAnsi="Arial" w:cs="Arial"/>
                <w:sz w:val="20"/>
                <w:szCs w:val="20"/>
              </w:rPr>
            </w:pPr>
            <w:r w:rsidRPr="00A3206A">
              <w:rPr>
                <w:rFonts w:ascii="Arial" w:hAnsi="Arial" w:cs="Arial"/>
                <w:sz w:val="20"/>
                <w:szCs w:val="20"/>
              </w:rPr>
              <w:t>8.000.001 hasta 15.000.000 USD - Cotización de servicio en %</w:t>
            </w:r>
          </w:p>
        </w:tc>
        <w:tc>
          <w:tcPr>
            <w:tcW w:w="695" w:type="dxa"/>
          </w:tcPr>
          <w:p w14:paraId="631F8DBE" w14:textId="77777777" w:rsidR="002F50FE" w:rsidRPr="00A3206A" w:rsidRDefault="002F50FE" w:rsidP="00B034DC">
            <w:pPr>
              <w:jc w:val="both"/>
              <w:rPr>
                <w:rFonts w:ascii="Arial" w:hAnsi="Arial" w:cs="Arial"/>
                <w:sz w:val="20"/>
                <w:szCs w:val="20"/>
              </w:rPr>
            </w:pPr>
          </w:p>
        </w:tc>
        <w:tc>
          <w:tcPr>
            <w:tcW w:w="960" w:type="dxa"/>
          </w:tcPr>
          <w:p w14:paraId="4C8DAF87" w14:textId="77777777" w:rsidR="002F50FE" w:rsidRPr="00A3206A" w:rsidRDefault="002F50FE" w:rsidP="00B034DC">
            <w:pPr>
              <w:jc w:val="both"/>
              <w:rPr>
                <w:rFonts w:ascii="Arial" w:hAnsi="Arial" w:cs="Arial"/>
                <w:sz w:val="20"/>
                <w:szCs w:val="20"/>
              </w:rPr>
            </w:pPr>
          </w:p>
        </w:tc>
        <w:tc>
          <w:tcPr>
            <w:tcW w:w="1284" w:type="dxa"/>
          </w:tcPr>
          <w:p w14:paraId="7293B165" w14:textId="77777777" w:rsidR="002F50FE" w:rsidRPr="00A3206A" w:rsidRDefault="002F50FE" w:rsidP="00B034DC">
            <w:pPr>
              <w:jc w:val="both"/>
              <w:rPr>
                <w:rFonts w:ascii="Arial" w:hAnsi="Arial" w:cs="Arial"/>
                <w:sz w:val="20"/>
                <w:szCs w:val="20"/>
              </w:rPr>
            </w:pPr>
          </w:p>
        </w:tc>
        <w:tc>
          <w:tcPr>
            <w:tcW w:w="1679" w:type="dxa"/>
          </w:tcPr>
          <w:p w14:paraId="27096A5A" w14:textId="77777777" w:rsidR="002F50FE" w:rsidRPr="00A3206A" w:rsidRDefault="002F50FE" w:rsidP="00B034DC">
            <w:pPr>
              <w:jc w:val="both"/>
              <w:rPr>
                <w:rFonts w:ascii="Arial" w:hAnsi="Arial" w:cs="Arial"/>
                <w:sz w:val="20"/>
                <w:szCs w:val="20"/>
              </w:rPr>
            </w:pPr>
          </w:p>
        </w:tc>
        <w:tc>
          <w:tcPr>
            <w:tcW w:w="1550" w:type="dxa"/>
          </w:tcPr>
          <w:p w14:paraId="2F41BF82" w14:textId="77777777" w:rsidR="002F50FE" w:rsidRPr="00A3206A" w:rsidRDefault="002F50FE" w:rsidP="00B034DC">
            <w:pPr>
              <w:jc w:val="both"/>
              <w:rPr>
                <w:rFonts w:ascii="Arial" w:hAnsi="Arial" w:cs="Arial"/>
                <w:sz w:val="20"/>
                <w:szCs w:val="20"/>
              </w:rPr>
            </w:pPr>
          </w:p>
        </w:tc>
      </w:tr>
      <w:tr w:rsidR="002F50FE" w14:paraId="1C57F98E" w14:textId="77777777" w:rsidTr="00B034DC">
        <w:tc>
          <w:tcPr>
            <w:tcW w:w="633" w:type="dxa"/>
          </w:tcPr>
          <w:p w14:paraId="68BD8DF5"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6</w:t>
            </w:r>
          </w:p>
        </w:tc>
        <w:tc>
          <w:tcPr>
            <w:tcW w:w="2486" w:type="dxa"/>
          </w:tcPr>
          <w:p w14:paraId="4AFBDA8D"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 xml:space="preserve">Intermediación Aduanera </w:t>
            </w:r>
          </w:p>
          <w:p w14:paraId="3AFC384D"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 xml:space="preserve">de Importación </w:t>
            </w:r>
          </w:p>
          <w:p w14:paraId="7908BD15" w14:textId="77777777" w:rsidR="002F50FE" w:rsidRPr="00A3206A" w:rsidRDefault="002F50FE" w:rsidP="00B034DC">
            <w:pPr>
              <w:pStyle w:val="Default"/>
              <w:jc w:val="both"/>
              <w:rPr>
                <w:rFonts w:ascii="Arial" w:hAnsi="Arial" w:cs="Arial"/>
                <w:sz w:val="20"/>
                <w:szCs w:val="20"/>
              </w:rPr>
            </w:pPr>
            <w:r w:rsidRPr="00A3206A">
              <w:rPr>
                <w:rFonts w:ascii="Arial" w:hAnsi="Arial" w:cs="Arial"/>
                <w:sz w:val="20"/>
                <w:szCs w:val="20"/>
              </w:rPr>
              <w:t xml:space="preserve">para más de 15.000.001 USD </w:t>
            </w:r>
          </w:p>
        </w:tc>
        <w:tc>
          <w:tcPr>
            <w:tcW w:w="695" w:type="dxa"/>
          </w:tcPr>
          <w:p w14:paraId="5F4ACA09" w14:textId="77777777" w:rsidR="002F50FE" w:rsidRPr="00A3206A" w:rsidRDefault="002F50FE" w:rsidP="00B034DC">
            <w:pPr>
              <w:jc w:val="both"/>
              <w:rPr>
                <w:rFonts w:ascii="Arial" w:hAnsi="Arial" w:cs="Arial"/>
                <w:sz w:val="20"/>
                <w:szCs w:val="20"/>
              </w:rPr>
            </w:pPr>
          </w:p>
        </w:tc>
        <w:tc>
          <w:tcPr>
            <w:tcW w:w="960" w:type="dxa"/>
          </w:tcPr>
          <w:p w14:paraId="53359B67" w14:textId="77777777" w:rsidR="002F50FE" w:rsidRPr="00A3206A" w:rsidRDefault="002F50FE" w:rsidP="00B034DC">
            <w:pPr>
              <w:jc w:val="both"/>
              <w:rPr>
                <w:rFonts w:ascii="Arial" w:hAnsi="Arial" w:cs="Arial"/>
                <w:sz w:val="20"/>
                <w:szCs w:val="20"/>
              </w:rPr>
            </w:pPr>
          </w:p>
        </w:tc>
        <w:tc>
          <w:tcPr>
            <w:tcW w:w="1284" w:type="dxa"/>
          </w:tcPr>
          <w:p w14:paraId="4A9799FB" w14:textId="77777777" w:rsidR="002F50FE" w:rsidRPr="00A3206A" w:rsidRDefault="002F50FE" w:rsidP="00B034DC">
            <w:pPr>
              <w:jc w:val="both"/>
              <w:rPr>
                <w:rFonts w:ascii="Arial" w:hAnsi="Arial" w:cs="Arial"/>
                <w:sz w:val="20"/>
                <w:szCs w:val="20"/>
              </w:rPr>
            </w:pPr>
          </w:p>
        </w:tc>
        <w:tc>
          <w:tcPr>
            <w:tcW w:w="1679" w:type="dxa"/>
          </w:tcPr>
          <w:p w14:paraId="34FB0AAD" w14:textId="77777777" w:rsidR="002F50FE" w:rsidRPr="00A3206A" w:rsidRDefault="002F50FE" w:rsidP="00B034DC">
            <w:pPr>
              <w:jc w:val="both"/>
              <w:rPr>
                <w:rFonts w:ascii="Arial" w:hAnsi="Arial" w:cs="Arial"/>
                <w:sz w:val="20"/>
                <w:szCs w:val="20"/>
              </w:rPr>
            </w:pPr>
          </w:p>
        </w:tc>
        <w:tc>
          <w:tcPr>
            <w:tcW w:w="1550" w:type="dxa"/>
          </w:tcPr>
          <w:p w14:paraId="1DD5562F" w14:textId="77777777" w:rsidR="002F50FE" w:rsidRPr="00A3206A" w:rsidRDefault="002F50FE" w:rsidP="00B034DC">
            <w:pPr>
              <w:jc w:val="both"/>
              <w:rPr>
                <w:rFonts w:ascii="Arial" w:hAnsi="Arial" w:cs="Arial"/>
                <w:sz w:val="20"/>
                <w:szCs w:val="20"/>
              </w:rPr>
            </w:pPr>
          </w:p>
        </w:tc>
      </w:tr>
      <w:tr w:rsidR="002F50FE" w14:paraId="14FA6DA5" w14:textId="77777777" w:rsidTr="00B034DC">
        <w:tc>
          <w:tcPr>
            <w:tcW w:w="633" w:type="dxa"/>
          </w:tcPr>
          <w:p w14:paraId="760D8411"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7</w:t>
            </w:r>
          </w:p>
        </w:tc>
        <w:tc>
          <w:tcPr>
            <w:tcW w:w="2486" w:type="dxa"/>
          </w:tcPr>
          <w:p w14:paraId="7F9064F3" w14:textId="77777777" w:rsidR="002F50FE" w:rsidRPr="00A3206A" w:rsidRDefault="002F50FE" w:rsidP="00B034DC">
            <w:pPr>
              <w:pStyle w:val="Default"/>
              <w:jc w:val="both"/>
              <w:rPr>
                <w:rFonts w:ascii="Arial" w:hAnsi="Arial" w:cs="Arial"/>
                <w:sz w:val="20"/>
                <w:szCs w:val="20"/>
              </w:rPr>
            </w:pPr>
            <w:r w:rsidRPr="00A3206A">
              <w:rPr>
                <w:rFonts w:ascii="Arial" w:hAnsi="Arial" w:cs="Arial"/>
                <w:sz w:val="20"/>
                <w:szCs w:val="20"/>
              </w:rPr>
              <w:t xml:space="preserve">Descargue Directo / Declaración </w:t>
            </w:r>
            <w:proofErr w:type="gramStart"/>
            <w:r w:rsidRPr="00A3206A">
              <w:rPr>
                <w:rFonts w:ascii="Arial" w:hAnsi="Arial" w:cs="Arial"/>
                <w:sz w:val="20"/>
                <w:szCs w:val="20"/>
              </w:rPr>
              <w:t>Anticipada  -</w:t>
            </w:r>
            <w:proofErr w:type="gramEnd"/>
          </w:p>
          <w:p w14:paraId="617DCA51" w14:textId="77777777" w:rsidR="002F50FE" w:rsidRPr="00A3206A" w:rsidRDefault="002F50FE" w:rsidP="00B034DC">
            <w:pPr>
              <w:pStyle w:val="Default"/>
              <w:jc w:val="both"/>
              <w:rPr>
                <w:rFonts w:ascii="Arial" w:hAnsi="Arial" w:cs="Arial"/>
                <w:sz w:val="20"/>
                <w:szCs w:val="20"/>
              </w:rPr>
            </w:pPr>
            <w:r w:rsidRPr="00A3206A">
              <w:rPr>
                <w:rFonts w:ascii="Arial" w:hAnsi="Arial" w:cs="Arial"/>
                <w:sz w:val="20"/>
                <w:szCs w:val="20"/>
              </w:rPr>
              <w:t xml:space="preserve">Recargo a la comisión, en caso de requerirse </w:t>
            </w:r>
          </w:p>
        </w:tc>
        <w:tc>
          <w:tcPr>
            <w:tcW w:w="695" w:type="dxa"/>
          </w:tcPr>
          <w:p w14:paraId="31C77200" w14:textId="77777777" w:rsidR="002F50FE" w:rsidRPr="00A3206A" w:rsidRDefault="002F50FE" w:rsidP="00B034DC">
            <w:pPr>
              <w:jc w:val="both"/>
              <w:rPr>
                <w:rFonts w:ascii="Arial" w:hAnsi="Arial" w:cs="Arial"/>
                <w:sz w:val="20"/>
                <w:szCs w:val="20"/>
              </w:rPr>
            </w:pPr>
          </w:p>
        </w:tc>
        <w:tc>
          <w:tcPr>
            <w:tcW w:w="960" w:type="dxa"/>
          </w:tcPr>
          <w:p w14:paraId="4B6D250B" w14:textId="77777777" w:rsidR="002F50FE" w:rsidRPr="00A3206A" w:rsidRDefault="002F50FE" w:rsidP="00B034DC">
            <w:pPr>
              <w:jc w:val="both"/>
              <w:rPr>
                <w:rFonts w:ascii="Arial" w:hAnsi="Arial" w:cs="Arial"/>
                <w:sz w:val="20"/>
                <w:szCs w:val="20"/>
              </w:rPr>
            </w:pPr>
          </w:p>
        </w:tc>
        <w:tc>
          <w:tcPr>
            <w:tcW w:w="1284" w:type="dxa"/>
          </w:tcPr>
          <w:p w14:paraId="3532F5EE" w14:textId="77777777" w:rsidR="002F50FE" w:rsidRPr="00A3206A" w:rsidRDefault="002F50FE" w:rsidP="00B034DC">
            <w:pPr>
              <w:jc w:val="both"/>
              <w:rPr>
                <w:rFonts w:ascii="Arial" w:hAnsi="Arial" w:cs="Arial"/>
                <w:sz w:val="20"/>
                <w:szCs w:val="20"/>
              </w:rPr>
            </w:pPr>
          </w:p>
        </w:tc>
        <w:tc>
          <w:tcPr>
            <w:tcW w:w="1679" w:type="dxa"/>
          </w:tcPr>
          <w:p w14:paraId="7F118A9E" w14:textId="77777777" w:rsidR="002F50FE" w:rsidRPr="00A3206A" w:rsidRDefault="002F50FE" w:rsidP="00B034DC">
            <w:pPr>
              <w:jc w:val="both"/>
              <w:rPr>
                <w:rFonts w:ascii="Arial" w:hAnsi="Arial" w:cs="Arial"/>
                <w:sz w:val="20"/>
                <w:szCs w:val="20"/>
              </w:rPr>
            </w:pPr>
          </w:p>
        </w:tc>
        <w:tc>
          <w:tcPr>
            <w:tcW w:w="1550" w:type="dxa"/>
          </w:tcPr>
          <w:p w14:paraId="5EFFC376" w14:textId="77777777" w:rsidR="002F50FE" w:rsidRPr="00A3206A" w:rsidRDefault="002F50FE" w:rsidP="00B034DC">
            <w:pPr>
              <w:jc w:val="both"/>
              <w:rPr>
                <w:rFonts w:ascii="Arial" w:hAnsi="Arial" w:cs="Arial"/>
                <w:sz w:val="20"/>
                <w:szCs w:val="20"/>
              </w:rPr>
            </w:pPr>
          </w:p>
        </w:tc>
      </w:tr>
      <w:tr w:rsidR="002F50FE" w14:paraId="546C187B" w14:textId="77777777" w:rsidTr="00B034DC">
        <w:tc>
          <w:tcPr>
            <w:tcW w:w="633" w:type="dxa"/>
          </w:tcPr>
          <w:p w14:paraId="664D1C5E"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8</w:t>
            </w:r>
          </w:p>
        </w:tc>
        <w:tc>
          <w:tcPr>
            <w:tcW w:w="2486" w:type="dxa"/>
          </w:tcPr>
          <w:p w14:paraId="374642A7" w14:textId="77777777" w:rsidR="002F50FE" w:rsidRPr="00A3206A" w:rsidRDefault="002F50FE" w:rsidP="00B034DC">
            <w:pPr>
              <w:pStyle w:val="Default"/>
              <w:jc w:val="both"/>
              <w:rPr>
                <w:rFonts w:ascii="Arial" w:hAnsi="Arial" w:cs="Arial"/>
                <w:sz w:val="20"/>
                <w:szCs w:val="20"/>
              </w:rPr>
            </w:pPr>
            <w:r w:rsidRPr="00A3206A">
              <w:rPr>
                <w:rFonts w:ascii="Arial" w:hAnsi="Arial" w:cs="Arial"/>
                <w:sz w:val="20"/>
                <w:szCs w:val="20"/>
              </w:rPr>
              <w:t xml:space="preserve">Gastos Operativos </w:t>
            </w:r>
            <w:proofErr w:type="gramStart"/>
            <w:r w:rsidRPr="00A3206A">
              <w:rPr>
                <w:rFonts w:ascii="Arial" w:hAnsi="Arial" w:cs="Arial"/>
                <w:sz w:val="20"/>
                <w:szCs w:val="20"/>
              </w:rPr>
              <w:t>Consolidados  -</w:t>
            </w:r>
            <w:proofErr w:type="gramEnd"/>
          </w:p>
          <w:p w14:paraId="1D77C7DA" w14:textId="77777777" w:rsidR="002F50FE" w:rsidRPr="00A3206A" w:rsidRDefault="002F50FE" w:rsidP="00B034DC">
            <w:pPr>
              <w:pStyle w:val="Default"/>
              <w:jc w:val="both"/>
              <w:rPr>
                <w:rFonts w:ascii="Arial" w:hAnsi="Arial" w:cs="Arial"/>
                <w:sz w:val="20"/>
                <w:szCs w:val="20"/>
              </w:rPr>
            </w:pPr>
            <w:r w:rsidRPr="00A3206A">
              <w:rPr>
                <w:rFonts w:ascii="Arial" w:hAnsi="Arial" w:cs="Arial"/>
                <w:sz w:val="20"/>
                <w:szCs w:val="20"/>
              </w:rPr>
              <w:t xml:space="preserve">Tarifa por proceso </w:t>
            </w:r>
          </w:p>
        </w:tc>
        <w:tc>
          <w:tcPr>
            <w:tcW w:w="695" w:type="dxa"/>
          </w:tcPr>
          <w:p w14:paraId="173ABF1A" w14:textId="77777777" w:rsidR="002F50FE" w:rsidRPr="00A3206A" w:rsidRDefault="002F50FE" w:rsidP="00B034DC">
            <w:pPr>
              <w:jc w:val="both"/>
              <w:rPr>
                <w:rFonts w:ascii="Arial" w:hAnsi="Arial" w:cs="Arial"/>
                <w:sz w:val="20"/>
                <w:szCs w:val="20"/>
              </w:rPr>
            </w:pPr>
          </w:p>
        </w:tc>
        <w:tc>
          <w:tcPr>
            <w:tcW w:w="960" w:type="dxa"/>
          </w:tcPr>
          <w:p w14:paraId="43C2182B" w14:textId="77777777" w:rsidR="002F50FE" w:rsidRPr="00A3206A" w:rsidRDefault="002F50FE" w:rsidP="00B034DC">
            <w:pPr>
              <w:jc w:val="both"/>
              <w:rPr>
                <w:rFonts w:ascii="Arial" w:hAnsi="Arial" w:cs="Arial"/>
                <w:sz w:val="20"/>
                <w:szCs w:val="20"/>
              </w:rPr>
            </w:pPr>
          </w:p>
        </w:tc>
        <w:tc>
          <w:tcPr>
            <w:tcW w:w="1284" w:type="dxa"/>
          </w:tcPr>
          <w:p w14:paraId="08260DA7" w14:textId="77777777" w:rsidR="002F50FE" w:rsidRPr="00A3206A" w:rsidRDefault="002F50FE" w:rsidP="00B034DC">
            <w:pPr>
              <w:jc w:val="both"/>
              <w:rPr>
                <w:rFonts w:ascii="Arial" w:hAnsi="Arial" w:cs="Arial"/>
                <w:sz w:val="20"/>
                <w:szCs w:val="20"/>
              </w:rPr>
            </w:pPr>
          </w:p>
        </w:tc>
        <w:tc>
          <w:tcPr>
            <w:tcW w:w="1679" w:type="dxa"/>
          </w:tcPr>
          <w:p w14:paraId="36E685F4" w14:textId="77777777" w:rsidR="002F50FE" w:rsidRPr="00A3206A" w:rsidRDefault="002F50FE" w:rsidP="00B034DC">
            <w:pPr>
              <w:jc w:val="both"/>
              <w:rPr>
                <w:rFonts w:ascii="Arial" w:hAnsi="Arial" w:cs="Arial"/>
                <w:sz w:val="20"/>
                <w:szCs w:val="20"/>
              </w:rPr>
            </w:pPr>
          </w:p>
        </w:tc>
        <w:tc>
          <w:tcPr>
            <w:tcW w:w="1550" w:type="dxa"/>
          </w:tcPr>
          <w:p w14:paraId="44ADA3A7" w14:textId="77777777" w:rsidR="002F50FE" w:rsidRPr="00A3206A" w:rsidRDefault="002F50FE" w:rsidP="00B034DC">
            <w:pPr>
              <w:jc w:val="both"/>
              <w:rPr>
                <w:rFonts w:ascii="Arial" w:hAnsi="Arial" w:cs="Arial"/>
                <w:sz w:val="20"/>
                <w:szCs w:val="20"/>
              </w:rPr>
            </w:pPr>
          </w:p>
        </w:tc>
      </w:tr>
      <w:tr w:rsidR="002F50FE" w14:paraId="7D1A6154" w14:textId="77777777" w:rsidTr="00B034DC">
        <w:tc>
          <w:tcPr>
            <w:tcW w:w="633" w:type="dxa"/>
          </w:tcPr>
          <w:p w14:paraId="51F40637"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9</w:t>
            </w:r>
          </w:p>
        </w:tc>
        <w:tc>
          <w:tcPr>
            <w:tcW w:w="2486" w:type="dxa"/>
          </w:tcPr>
          <w:p w14:paraId="199F5C87" w14:textId="77777777" w:rsidR="002F50FE" w:rsidRPr="00A3206A" w:rsidRDefault="002F50FE" w:rsidP="00B034DC">
            <w:pPr>
              <w:pStyle w:val="Default"/>
              <w:jc w:val="both"/>
              <w:rPr>
                <w:rFonts w:ascii="Arial" w:hAnsi="Arial" w:cs="Arial"/>
                <w:sz w:val="20"/>
                <w:szCs w:val="20"/>
              </w:rPr>
            </w:pPr>
            <w:r w:rsidRPr="00A3206A">
              <w:rPr>
                <w:rFonts w:ascii="Arial" w:hAnsi="Arial" w:cs="Arial"/>
                <w:sz w:val="20"/>
                <w:szCs w:val="20"/>
              </w:rPr>
              <w:t>Elaboración formularios - valor por cada DIM/ DAV</w:t>
            </w:r>
          </w:p>
          <w:p w14:paraId="11AD53C7" w14:textId="77777777" w:rsidR="002F50FE" w:rsidRPr="00A3206A" w:rsidRDefault="002F50FE" w:rsidP="00B034DC">
            <w:pPr>
              <w:jc w:val="both"/>
              <w:rPr>
                <w:rFonts w:ascii="Arial" w:hAnsi="Arial" w:cs="Arial"/>
                <w:sz w:val="20"/>
                <w:szCs w:val="20"/>
              </w:rPr>
            </w:pPr>
          </w:p>
        </w:tc>
        <w:tc>
          <w:tcPr>
            <w:tcW w:w="695" w:type="dxa"/>
          </w:tcPr>
          <w:p w14:paraId="4173BDA1" w14:textId="77777777" w:rsidR="002F50FE" w:rsidRPr="00A3206A" w:rsidRDefault="002F50FE" w:rsidP="00B034DC">
            <w:pPr>
              <w:jc w:val="both"/>
              <w:rPr>
                <w:rFonts w:ascii="Arial" w:hAnsi="Arial" w:cs="Arial"/>
                <w:sz w:val="20"/>
                <w:szCs w:val="20"/>
              </w:rPr>
            </w:pPr>
          </w:p>
        </w:tc>
        <w:tc>
          <w:tcPr>
            <w:tcW w:w="960" w:type="dxa"/>
          </w:tcPr>
          <w:p w14:paraId="103E9625" w14:textId="77777777" w:rsidR="002F50FE" w:rsidRPr="00A3206A" w:rsidRDefault="002F50FE" w:rsidP="00B034DC">
            <w:pPr>
              <w:jc w:val="both"/>
              <w:rPr>
                <w:rFonts w:ascii="Arial" w:hAnsi="Arial" w:cs="Arial"/>
                <w:sz w:val="20"/>
                <w:szCs w:val="20"/>
              </w:rPr>
            </w:pPr>
          </w:p>
        </w:tc>
        <w:tc>
          <w:tcPr>
            <w:tcW w:w="1284" w:type="dxa"/>
          </w:tcPr>
          <w:p w14:paraId="4C12B5F3" w14:textId="77777777" w:rsidR="002F50FE" w:rsidRPr="00A3206A" w:rsidRDefault="002F50FE" w:rsidP="00B034DC">
            <w:pPr>
              <w:jc w:val="both"/>
              <w:rPr>
                <w:rFonts w:ascii="Arial" w:hAnsi="Arial" w:cs="Arial"/>
                <w:sz w:val="20"/>
                <w:szCs w:val="20"/>
              </w:rPr>
            </w:pPr>
          </w:p>
        </w:tc>
        <w:tc>
          <w:tcPr>
            <w:tcW w:w="1679" w:type="dxa"/>
          </w:tcPr>
          <w:p w14:paraId="04DB0113" w14:textId="77777777" w:rsidR="002F50FE" w:rsidRPr="00A3206A" w:rsidRDefault="002F50FE" w:rsidP="00B034DC">
            <w:pPr>
              <w:jc w:val="both"/>
              <w:rPr>
                <w:rFonts w:ascii="Arial" w:hAnsi="Arial" w:cs="Arial"/>
                <w:sz w:val="20"/>
                <w:szCs w:val="20"/>
              </w:rPr>
            </w:pPr>
          </w:p>
        </w:tc>
        <w:tc>
          <w:tcPr>
            <w:tcW w:w="1550" w:type="dxa"/>
          </w:tcPr>
          <w:p w14:paraId="60C4E88D" w14:textId="77777777" w:rsidR="002F50FE" w:rsidRPr="00A3206A" w:rsidRDefault="002F50FE" w:rsidP="00B034DC">
            <w:pPr>
              <w:jc w:val="both"/>
              <w:rPr>
                <w:rFonts w:ascii="Arial" w:hAnsi="Arial" w:cs="Arial"/>
                <w:sz w:val="20"/>
                <w:szCs w:val="20"/>
              </w:rPr>
            </w:pPr>
          </w:p>
        </w:tc>
      </w:tr>
      <w:tr w:rsidR="002F50FE" w14:paraId="5305206A" w14:textId="77777777" w:rsidTr="00B034DC">
        <w:tc>
          <w:tcPr>
            <w:tcW w:w="9292" w:type="dxa"/>
            <w:gridSpan w:val="7"/>
          </w:tcPr>
          <w:p w14:paraId="7814DA3C" w14:textId="77777777" w:rsidR="002F50FE" w:rsidRPr="00A3206A" w:rsidRDefault="002F50FE" w:rsidP="00B034DC">
            <w:pPr>
              <w:jc w:val="both"/>
              <w:rPr>
                <w:rFonts w:ascii="Arial" w:hAnsi="Arial" w:cs="Arial"/>
                <w:b/>
                <w:bCs/>
                <w:sz w:val="20"/>
                <w:szCs w:val="20"/>
              </w:rPr>
            </w:pPr>
            <w:r w:rsidRPr="00A3206A">
              <w:rPr>
                <w:rFonts w:ascii="Arial" w:hAnsi="Arial" w:cs="Arial"/>
                <w:b/>
                <w:bCs/>
                <w:sz w:val="20"/>
                <w:szCs w:val="20"/>
              </w:rPr>
              <w:t xml:space="preserve">SERVICIOS ITR Y OTROS </w:t>
            </w:r>
          </w:p>
        </w:tc>
      </w:tr>
      <w:tr w:rsidR="002F50FE" w14:paraId="51ED8796" w14:textId="77777777" w:rsidTr="00B034DC">
        <w:tc>
          <w:tcPr>
            <w:tcW w:w="633" w:type="dxa"/>
          </w:tcPr>
          <w:p w14:paraId="06B95CA6"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1</w:t>
            </w:r>
          </w:p>
        </w:tc>
        <w:tc>
          <w:tcPr>
            <w:tcW w:w="2486" w:type="dxa"/>
          </w:tcPr>
          <w:p w14:paraId="1024137D"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 xml:space="preserve">Almacenamiento Tarifa por m3- Valor por día </w:t>
            </w:r>
          </w:p>
          <w:p w14:paraId="530C6B51"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(carga desconsolidada)</w:t>
            </w:r>
          </w:p>
        </w:tc>
        <w:tc>
          <w:tcPr>
            <w:tcW w:w="695" w:type="dxa"/>
          </w:tcPr>
          <w:p w14:paraId="1E7DD227" w14:textId="77777777" w:rsidR="002F50FE" w:rsidRPr="00A3206A" w:rsidRDefault="002F50FE" w:rsidP="00B034DC">
            <w:pPr>
              <w:jc w:val="both"/>
              <w:rPr>
                <w:rFonts w:ascii="Arial" w:hAnsi="Arial" w:cs="Arial"/>
                <w:sz w:val="20"/>
                <w:szCs w:val="20"/>
              </w:rPr>
            </w:pPr>
          </w:p>
        </w:tc>
        <w:tc>
          <w:tcPr>
            <w:tcW w:w="960" w:type="dxa"/>
          </w:tcPr>
          <w:p w14:paraId="5BF3DFD5" w14:textId="77777777" w:rsidR="002F50FE" w:rsidRPr="00A3206A" w:rsidRDefault="002F50FE" w:rsidP="00B034DC">
            <w:pPr>
              <w:jc w:val="both"/>
              <w:rPr>
                <w:rFonts w:ascii="Arial" w:hAnsi="Arial" w:cs="Arial"/>
                <w:sz w:val="20"/>
                <w:szCs w:val="20"/>
              </w:rPr>
            </w:pPr>
          </w:p>
        </w:tc>
        <w:tc>
          <w:tcPr>
            <w:tcW w:w="1284" w:type="dxa"/>
          </w:tcPr>
          <w:p w14:paraId="35DEDB07"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Según necesidad de INDUMIL</w:t>
            </w:r>
          </w:p>
        </w:tc>
        <w:tc>
          <w:tcPr>
            <w:tcW w:w="1679" w:type="dxa"/>
          </w:tcPr>
          <w:p w14:paraId="41855D8E" w14:textId="77777777" w:rsidR="002F50FE" w:rsidRPr="00A3206A" w:rsidRDefault="002F50FE" w:rsidP="00B034DC">
            <w:pPr>
              <w:jc w:val="both"/>
              <w:rPr>
                <w:rFonts w:ascii="Arial" w:hAnsi="Arial" w:cs="Arial"/>
                <w:sz w:val="20"/>
                <w:szCs w:val="20"/>
              </w:rPr>
            </w:pPr>
          </w:p>
        </w:tc>
        <w:tc>
          <w:tcPr>
            <w:tcW w:w="1550" w:type="dxa"/>
          </w:tcPr>
          <w:p w14:paraId="3462EB66" w14:textId="77777777" w:rsidR="002F50FE" w:rsidRPr="00A3206A" w:rsidRDefault="002F50FE" w:rsidP="00B034DC">
            <w:pPr>
              <w:jc w:val="both"/>
              <w:rPr>
                <w:rFonts w:ascii="Arial" w:hAnsi="Arial" w:cs="Arial"/>
                <w:sz w:val="20"/>
                <w:szCs w:val="20"/>
              </w:rPr>
            </w:pPr>
          </w:p>
        </w:tc>
      </w:tr>
      <w:tr w:rsidR="002F50FE" w14:paraId="7933E613" w14:textId="77777777" w:rsidTr="00B034DC">
        <w:tc>
          <w:tcPr>
            <w:tcW w:w="633" w:type="dxa"/>
          </w:tcPr>
          <w:p w14:paraId="20777609"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2</w:t>
            </w:r>
          </w:p>
        </w:tc>
        <w:tc>
          <w:tcPr>
            <w:tcW w:w="2486" w:type="dxa"/>
          </w:tcPr>
          <w:p w14:paraId="21F80A5E"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 xml:space="preserve">Almacenamiento Tarifa por Contendor de 20 - Valor por día </w:t>
            </w:r>
          </w:p>
        </w:tc>
        <w:tc>
          <w:tcPr>
            <w:tcW w:w="695" w:type="dxa"/>
          </w:tcPr>
          <w:p w14:paraId="43B27C7C" w14:textId="77777777" w:rsidR="002F50FE" w:rsidRPr="00A3206A" w:rsidRDefault="002F50FE" w:rsidP="00B034DC">
            <w:pPr>
              <w:jc w:val="both"/>
              <w:rPr>
                <w:rFonts w:ascii="Arial" w:hAnsi="Arial" w:cs="Arial"/>
                <w:sz w:val="20"/>
                <w:szCs w:val="20"/>
              </w:rPr>
            </w:pPr>
          </w:p>
        </w:tc>
        <w:tc>
          <w:tcPr>
            <w:tcW w:w="960" w:type="dxa"/>
          </w:tcPr>
          <w:p w14:paraId="315E6DB3" w14:textId="77777777" w:rsidR="002F50FE" w:rsidRPr="00A3206A" w:rsidRDefault="002F50FE" w:rsidP="00B034DC">
            <w:pPr>
              <w:jc w:val="both"/>
              <w:rPr>
                <w:rFonts w:ascii="Arial" w:hAnsi="Arial" w:cs="Arial"/>
                <w:sz w:val="20"/>
                <w:szCs w:val="20"/>
              </w:rPr>
            </w:pPr>
          </w:p>
        </w:tc>
        <w:tc>
          <w:tcPr>
            <w:tcW w:w="1284" w:type="dxa"/>
          </w:tcPr>
          <w:p w14:paraId="0EA33EE7"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Según necesidad de INDUMIL</w:t>
            </w:r>
          </w:p>
        </w:tc>
        <w:tc>
          <w:tcPr>
            <w:tcW w:w="1679" w:type="dxa"/>
          </w:tcPr>
          <w:p w14:paraId="27B0D359" w14:textId="77777777" w:rsidR="002F50FE" w:rsidRPr="00A3206A" w:rsidRDefault="002F50FE" w:rsidP="00B034DC">
            <w:pPr>
              <w:jc w:val="both"/>
              <w:rPr>
                <w:rFonts w:ascii="Arial" w:hAnsi="Arial" w:cs="Arial"/>
                <w:sz w:val="20"/>
                <w:szCs w:val="20"/>
              </w:rPr>
            </w:pPr>
          </w:p>
        </w:tc>
        <w:tc>
          <w:tcPr>
            <w:tcW w:w="1550" w:type="dxa"/>
          </w:tcPr>
          <w:p w14:paraId="45A8D659" w14:textId="77777777" w:rsidR="002F50FE" w:rsidRPr="00A3206A" w:rsidRDefault="002F50FE" w:rsidP="00B034DC">
            <w:pPr>
              <w:jc w:val="both"/>
              <w:rPr>
                <w:rFonts w:ascii="Arial" w:hAnsi="Arial" w:cs="Arial"/>
                <w:sz w:val="20"/>
                <w:szCs w:val="20"/>
              </w:rPr>
            </w:pPr>
          </w:p>
        </w:tc>
      </w:tr>
      <w:tr w:rsidR="002F50FE" w14:paraId="48ED3C3D" w14:textId="77777777" w:rsidTr="00B034DC">
        <w:tc>
          <w:tcPr>
            <w:tcW w:w="633" w:type="dxa"/>
          </w:tcPr>
          <w:p w14:paraId="570E6D9F"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3</w:t>
            </w:r>
          </w:p>
        </w:tc>
        <w:tc>
          <w:tcPr>
            <w:tcW w:w="2486" w:type="dxa"/>
          </w:tcPr>
          <w:p w14:paraId="5F905D61"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Almacenamiento Tarifa por Contendor de 40 - Valor por día</w:t>
            </w:r>
          </w:p>
        </w:tc>
        <w:tc>
          <w:tcPr>
            <w:tcW w:w="695" w:type="dxa"/>
          </w:tcPr>
          <w:p w14:paraId="405B2C4D" w14:textId="77777777" w:rsidR="002F50FE" w:rsidRPr="00A3206A" w:rsidRDefault="002F50FE" w:rsidP="00B034DC">
            <w:pPr>
              <w:jc w:val="both"/>
              <w:rPr>
                <w:rFonts w:ascii="Arial" w:hAnsi="Arial" w:cs="Arial"/>
                <w:sz w:val="20"/>
                <w:szCs w:val="20"/>
              </w:rPr>
            </w:pPr>
          </w:p>
        </w:tc>
        <w:tc>
          <w:tcPr>
            <w:tcW w:w="960" w:type="dxa"/>
          </w:tcPr>
          <w:p w14:paraId="04BF6C8E" w14:textId="77777777" w:rsidR="002F50FE" w:rsidRPr="00A3206A" w:rsidRDefault="002F50FE" w:rsidP="00B034DC">
            <w:pPr>
              <w:jc w:val="both"/>
              <w:rPr>
                <w:rFonts w:ascii="Arial" w:hAnsi="Arial" w:cs="Arial"/>
                <w:sz w:val="20"/>
                <w:szCs w:val="20"/>
              </w:rPr>
            </w:pPr>
          </w:p>
        </w:tc>
        <w:tc>
          <w:tcPr>
            <w:tcW w:w="1284" w:type="dxa"/>
          </w:tcPr>
          <w:p w14:paraId="3EB42A40"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 xml:space="preserve">Según necesidad </w:t>
            </w:r>
          </w:p>
        </w:tc>
        <w:tc>
          <w:tcPr>
            <w:tcW w:w="1679" w:type="dxa"/>
          </w:tcPr>
          <w:p w14:paraId="20C5A89A" w14:textId="77777777" w:rsidR="002F50FE" w:rsidRPr="00A3206A" w:rsidRDefault="002F50FE" w:rsidP="00B034DC">
            <w:pPr>
              <w:jc w:val="both"/>
              <w:rPr>
                <w:rFonts w:ascii="Arial" w:hAnsi="Arial" w:cs="Arial"/>
                <w:sz w:val="20"/>
                <w:szCs w:val="20"/>
              </w:rPr>
            </w:pPr>
          </w:p>
        </w:tc>
        <w:tc>
          <w:tcPr>
            <w:tcW w:w="1550" w:type="dxa"/>
          </w:tcPr>
          <w:p w14:paraId="59E1DD22" w14:textId="77777777" w:rsidR="002F50FE" w:rsidRPr="00A3206A" w:rsidRDefault="002F50FE" w:rsidP="00B034DC">
            <w:pPr>
              <w:jc w:val="both"/>
              <w:rPr>
                <w:rFonts w:ascii="Arial" w:hAnsi="Arial" w:cs="Arial"/>
                <w:sz w:val="20"/>
                <w:szCs w:val="20"/>
              </w:rPr>
            </w:pPr>
          </w:p>
        </w:tc>
      </w:tr>
      <w:tr w:rsidR="002F50FE" w14:paraId="73F98241" w14:textId="77777777" w:rsidTr="00B034DC">
        <w:tc>
          <w:tcPr>
            <w:tcW w:w="633" w:type="dxa"/>
          </w:tcPr>
          <w:p w14:paraId="502CD6A9"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4</w:t>
            </w:r>
          </w:p>
        </w:tc>
        <w:tc>
          <w:tcPr>
            <w:tcW w:w="2486" w:type="dxa"/>
          </w:tcPr>
          <w:p w14:paraId="6333FDD0"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 xml:space="preserve">Almacenamiento Tarifa por m3- Valor por día </w:t>
            </w:r>
          </w:p>
          <w:p w14:paraId="5C9D0E65"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(carga desconsolidada)</w:t>
            </w:r>
          </w:p>
        </w:tc>
        <w:tc>
          <w:tcPr>
            <w:tcW w:w="695" w:type="dxa"/>
          </w:tcPr>
          <w:p w14:paraId="103E1FDF" w14:textId="77777777" w:rsidR="002F50FE" w:rsidRPr="00A3206A" w:rsidRDefault="002F50FE" w:rsidP="00B034DC">
            <w:pPr>
              <w:jc w:val="both"/>
              <w:rPr>
                <w:rFonts w:ascii="Arial" w:hAnsi="Arial" w:cs="Arial"/>
                <w:sz w:val="20"/>
                <w:szCs w:val="20"/>
              </w:rPr>
            </w:pPr>
          </w:p>
        </w:tc>
        <w:tc>
          <w:tcPr>
            <w:tcW w:w="960" w:type="dxa"/>
          </w:tcPr>
          <w:p w14:paraId="3A59660F" w14:textId="77777777" w:rsidR="002F50FE" w:rsidRPr="00A3206A" w:rsidRDefault="002F50FE" w:rsidP="00B034DC">
            <w:pPr>
              <w:jc w:val="both"/>
              <w:rPr>
                <w:rFonts w:ascii="Arial" w:hAnsi="Arial" w:cs="Arial"/>
                <w:sz w:val="20"/>
                <w:szCs w:val="20"/>
              </w:rPr>
            </w:pPr>
          </w:p>
        </w:tc>
        <w:tc>
          <w:tcPr>
            <w:tcW w:w="1284" w:type="dxa"/>
          </w:tcPr>
          <w:p w14:paraId="12AD2232"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 xml:space="preserve">Según necesidad </w:t>
            </w:r>
          </w:p>
        </w:tc>
        <w:tc>
          <w:tcPr>
            <w:tcW w:w="1679" w:type="dxa"/>
          </w:tcPr>
          <w:p w14:paraId="17059C5A" w14:textId="77777777" w:rsidR="002F50FE" w:rsidRPr="00A3206A" w:rsidRDefault="002F50FE" w:rsidP="00B034DC">
            <w:pPr>
              <w:jc w:val="both"/>
              <w:rPr>
                <w:rFonts w:ascii="Arial" w:hAnsi="Arial" w:cs="Arial"/>
                <w:sz w:val="20"/>
                <w:szCs w:val="20"/>
              </w:rPr>
            </w:pPr>
          </w:p>
        </w:tc>
        <w:tc>
          <w:tcPr>
            <w:tcW w:w="1550" w:type="dxa"/>
          </w:tcPr>
          <w:p w14:paraId="4D4BE769" w14:textId="77777777" w:rsidR="002F50FE" w:rsidRPr="00A3206A" w:rsidRDefault="002F50FE" w:rsidP="00B034DC">
            <w:pPr>
              <w:jc w:val="both"/>
              <w:rPr>
                <w:rFonts w:ascii="Arial" w:hAnsi="Arial" w:cs="Arial"/>
                <w:sz w:val="20"/>
                <w:szCs w:val="20"/>
              </w:rPr>
            </w:pPr>
          </w:p>
        </w:tc>
      </w:tr>
      <w:tr w:rsidR="002F50FE" w14:paraId="57A8657F" w14:textId="77777777" w:rsidTr="00B034DC">
        <w:tc>
          <w:tcPr>
            <w:tcW w:w="633" w:type="dxa"/>
          </w:tcPr>
          <w:p w14:paraId="4606F305"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5</w:t>
            </w:r>
          </w:p>
        </w:tc>
        <w:tc>
          <w:tcPr>
            <w:tcW w:w="2486" w:type="dxa"/>
          </w:tcPr>
          <w:p w14:paraId="13A5E6F4"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 xml:space="preserve">Almacenamiento Tarifa por Contendor de 20 - Valor por día </w:t>
            </w:r>
          </w:p>
        </w:tc>
        <w:tc>
          <w:tcPr>
            <w:tcW w:w="695" w:type="dxa"/>
          </w:tcPr>
          <w:p w14:paraId="5E99D3D7" w14:textId="77777777" w:rsidR="002F50FE" w:rsidRPr="00A3206A" w:rsidRDefault="002F50FE" w:rsidP="00B034DC">
            <w:pPr>
              <w:jc w:val="both"/>
              <w:rPr>
                <w:rFonts w:ascii="Arial" w:hAnsi="Arial" w:cs="Arial"/>
                <w:sz w:val="20"/>
                <w:szCs w:val="20"/>
              </w:rPr>
            </w:pPr>
          </w:p>
        </w:tc>
        <w:tc>
          <w:tcPr>
            <w:tcW w:w="960" w:type="dxa"/>
          </w:tcPr>
          <w:p w14:paraId="4E60B798" w14:textId="77777777" w:rsidR="002F50FE" w:rsidRPr="00A3206A" w:rsidRDefault="002F50FE" w:rsidP="00B034DC">
            <w:pPr>
              <w:jc w:val="both"/>
              <w:rPr>
                <w:rFonts w:ascii="Arial" w:hAnsi="Arial" w:cs="Arial"/>
                <w:sz w:val="20"/>
                <w:szCs w:val="20"/>
              </w:rPr>
            </w:pPr>
          </w:p>
        </w:tc>
        <w:tc>
          <w:tcPr>
            <w:tcW w:w="1284" w:type="dxa"/>
          </w:tcPr>
          <w:p w14:paraId="6F702FE9"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 xml:space="preserve">Según necesidad </w:t>
            </w:r>
          </w:p>
        </w:tc>
        <w:tc>
          <w:tcPr>
            <w:tcW w:w="1679" w:type="dxa"/>
          </w:tcPr>
          <w:p w14:paraId="3DEAFADA" w14:textId="77777777" w:rsidR="002F50FE" w:rsidRPr="00A3206A" w:rsidRDefault="002F50FE" w:rsidP="00B034DC">
            <w:pPr>
              <w:jc w:val="both"/>
              <w:rPr>
                <w:rFonts w:ascii="Arial" w:hAnsi="Arial" w:cs="Arial"/>
                <w:sz w:val="20"/>
                <w:szCs w:val="20"/>
              </w:rPr>
            </w:pPr>
          </w:p>
        </w:tc>
        <w:tc>
          <w:tcPr>
            <w:tcW w:w="1550" w:type="dxa"/>
          </w:tcPr>
          <w:p w14:paraId="7AA644C0" w14:textId="77777777" w:rsidR="002F50FE" w:rsidRPr="00A3206A" w:rsidRDefault="002F50FE" w:rsidP="00B034DC">
            <w:pPr>
              <w:jc w:val="both"/>
              <w:rPr>
                <w:rFonts w:ascii="Arial" w:hAnsi="Arial" w:cs="Arial"/>
                <w:sz w:val="20"/>
                <w:szCs w:val="20"/>
              </w:rPr>
            </w:pPr>
          </w:p>
        </w:tc>
      </w:tr>
      <w:tr w:rsidR="002F50FE" w14:paraId="5A2CC822" w14:textId="77777777" w:rsidTr="00B034DC">
        <w:tc>
          <w:tcPr>
            <w:tcW w:w="633" w:type="dxa"/>
          </w:tcPr>
          <w:p w14:paraId="724A9AC4"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6</w:t>
            </w:r>
          </w:p>
        </w:tc>
        <w:tc>
          <w:tcPr>
            <w:tcW w:w="2486" w:type="dxa"/>
          </w:tcPr>
          <w:p w14:paraId="3320450B"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Almacenamiento Tarifa por Contendor de 40 - Valor por día</w:t>
            </w:r>
          </w:p>
        </w:tc>
        <w:tc>
          <w:tcPr>
            <w:tcW w:w="695" w:type="dxa"/>
          </w:tcPr>
          <w:p w14:paraId="780589F0" w14:textId="77777777" w:rsidR="002F50FE" w:rsidRPr="00A3206A" w:rsidRDefault="002F50FE" w:rsidP="00B034DC">
            <w:pPr>
              <w:jc w:val="both"/>
              <w:rPr>
                <w:rFonts w:ascii="Arial" w:hAnsi="Arial" w:cs="Arial"/>
                <w:sz w:val="20"/>
                <w:szCs w:val="20"/>
              </w:rPr>
            </w:pPr>
          </w:p>
        </w:tc>
        <w:tc>
          <w:tcPr>
            <w:tcW w:w="960" w:type="dxa"/>
          </w:tcPr>
          <w:p w14:paraId="0789BF51" w14:textId="77777777" w:rsidR="002F50FE" w:rsidRPr="00A3206A" w:rsidRDefault="002F50FE" w:rsidP="00B034DC">
            <w:pPr>
              <w:jc w:val="both"/>
              <w:rPr>
                <w:rFonts w:ascii="Arial" w:hAnsi="Arial" w:cs="Arial"/>
                <w:sz w:val="20"/>
                <w:szCs w:val="20"/>
              </w:rPr>
            </w:pPr>
          </w:p>
        </w:tc>
        <w:tc>
          <w:tcPr>
            <w:tcW w:w="1284" w:type="dxa"/>
          </w:tcPr>
          <w:p w14:paraId="4A7D351B"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 xml:space="preserve">Según necesidad </w:t>
            </w:r>
          </w:p>
        </w:tc>
        <w:tc>
          <w:tcPr>
            <w:tcW w:w="1679" w:type="dxa"/>
          </w:tcPr>
          <w:p w14:paraId="406B2CDE" w14:textId="77777777" w:rsidR="002F50FE" w:rsidRPr="00A3206A" w:rsidRDefault="002F50FE" w:rsidP="00B034DC">
            <w:pPr>
              <w:jc w:val="both"/>
              <w:rPr>
                <w:rFonts w:ascii="Arial" w:hAnsi="Arial" w:cs="Arial"/>
                <w:sz w:val="20"/>
                <w:szCs w:val="20"/>
              </w:rPr>
            </w:pPr>
          </w:p>
        </w:tc>
        <w:tc>
          <w:tcPr>
            <w:tcW w:w="1550" w:type="dxa"/>
          </w:tcPr>
          <w:p w14:paraId="6AA5153D" w14:textId="77777777" w:rsidR="002F50FE" w:rsidRPr="00A3206A" w:rsidRDefault="002F50FE" w:rsidP="00B034DC">
            <w:pPr>
              <w:jc w:val="both"/>
              <w:rPr>
                <w:rFonts w:ascii="Arial" w:hAnsi="Arial" w:cs="Arial"/>
                <w:sz w:val="20"/>
                <w:szCs w:val="20"/>
              </w:rPr>
            </w:pPr>
          </w:p>
        </w:tc>
      </w:tr>
      <w:tr w:rsidR="002F50FE" w:rsidRPr="00D512F8" w14:paraId="4360B896" w14:textId="77777777" w:rsidTr="00B034DC">
        <w:tc>
          <w:tcPr>
            <w:tcW w:w="633" w:type="dxa"/>
          </w:tcPr>
          <w:p w14:paraId="0306ADAD" w14:textId="77777777" w:rsidR="002F50FE" w:rsidRPr="00A3206A" w:rsidRDefault="002F50FE" w:rsidP="00B034DC">
            <w:pPr>
              <w:jc w:val="both"/>
              <w:rPr>
                <w:rFonts w:ascii="Arial" w:hAnsi="Arial" w:cs="Arial"/>
                <w:sz w:val="20"/>
                <w:szCs w:val="20"/>
              </w:rPr>
            </w:pPr>
            <w:bookmarkStart w:id="3" w:name="_Hlk152510189"/>
            <w:r w:rsidRPr="00A3206A">
              <w:rPr>
                <w:rFonts w:ascii="Arial" w:hAnsi="Arial" w:cs="Arial"/>
                <w:sz w:val="20"/>
                <w:szCs w:val="20"/>
              </w:rPr>
              <w:t>7</w:t>
            </w:r>
          </w:p>
        </w:tc>
        <w:tc>
          <w:tcPr>
            <w:tcW w:w="2486" w:type="dxa"/>
          </w:tcPr>
          <w:p w14:paraId="324179D9" w14:textId="77777777" w:rsidR="002F50FE" w:rsidRPr="00A3206A" w:rsidRDefault="002F50FE" w:rsidP="00B034DC">
            <w:pPr>
              <w:jc w:val="both"/>
              <w:rPr>
                <w:rFonts w:ascii="Arial" w:hAnsi="Arial" w:cs="Arial"/>
                <w:sz w:val="20"/>
                <w:szCs w:val="20"/>
                <w:lang w:val="en-US"/>
              </w:rPr>
            </w:pPr>
            <w:r w:rsidRPr="00A3206A">
              <w:rPr>
                <w:rFonts w:ascii="Arial" w:hAnsi="Arial" w:cs="Arial"/>
                <w:sz w:val="20"/>
                <w:szCs w:val="20"/>
                <w:lang w:val="en-US"/>
              </w:rPr>
              <w:t xml:space="preserve">ITR (Interchange Transport Receipt) </w:t>
            </w:r>
            <w:proofErr w:type="spellStart"/>
            <w:r w:rsidRPr="00A3206A">
              <w:rPr>
                <w:rFonts w:ascii="Arial" w:hAnsi="Arial" w:cs="Arial"/>
                <w:sz w:val="20"/>
                <w:szCs w:val="20"/>
                <w:lang w:val="en-US"/>
              </w:rPr>
              <w:t>por</w:t>
            </w:r>
            <w:proofErr w:type="spellEnd"/>
            <w:r w:rsidRPr="00A3206A">
              <w:rPr>
                <w:rFonts w:ascii="Arial" w:hAnsi="Arial" w:cs="Arial"/>
                <w:sz w:val="20"/>
                <w:szCs w:val="20"/>
                <w:lang w:val="en-US"/>
              </w:rPr>
              <w:t xml:space="preserve"> </w:t>
            </w:r>
            <w:proofErr w:type="spellStart"/>
            <w:r w:rsidRPr="00A3206A">
              <w:rPr>
                <w:rFonts w:ascii="Arial" w:hAnsi="Arial" w:cs="Arial"/>
                <w:sz w:val="20"/>
                <w:szCs w:val="20"/>
                <w:lang w:val="en-US"/>
              </w:rPr>
              <w:t>contenedor</w:t>
            </w:r>
            <w:proofErr w:type="spellEnd"/>
            <w:r w:rsidRPr="00A3206A">
              <w:rPr>
                <w:rFonts w:ascii="Arial" w:hAnsi="Arial" w:cs="Arial"/>
                <w:sz w:val="20"/>
                <w:szCs w:val="20"/>
                <w:lang w:val="en-US"/>
              </w:rPr>
              <w:t xml:space="preserve"> de 20 pies </w:t>
            </w:r>
          </w:p>
        </w:tc>
        <w:tc>
          <w:tcPr>
            <w:tcW w:w="695" w:type="dxa"/>
          </w:tcPr>
          <w:p w14:paraId="14EC55ED" w14:textId="77777777" w:rsidR="002F50FE" w:rsidRPr="00A3206A" w:rsidRDefault="002F50FE" w:rsidP="00B034DC">
            <w:pPr>
              <w:jc w:val="both"/>
              <w:rPr>
                <w:rFonts w:ascii="Arial" w:hAnsi="Arial" w:cs="Arial"/>
                <w:sz w:val="20"/>
                <w:szCs w:val="20"/>
                <w:lang w:val="en-US"/>
              </w:rPr>
            </w:pPr>
          </w:p>
        </w:tc>
        <w:tc>
          <w:tcPr>
            <w:tcW w:w="960" w:type="dxa"/>
          </w:tcPr>
          <w:p w14:paraId="49A91247" w14:textId="77777777" w:rsidR="002F50FE" w:rsidRPr="00A3206A" w:rsidRDefault="002F50FE" w:rsidP="00B034DC">
            <w:pPr>
              <w:jc w:val="both"/>
              <w:rPr>
                <w:rFonts w:ascii="Arial" w:hAnsi="Arial" w:cs="Arial"/>
                <w:sz w:val="20"/>
                <w:szCs w:val="20"/>
                <w:lang w:val="en-US"/>
              </w:rPr>
            </w:pPr>
          </w:p>
        </w:tc>
        <w:tc>
          <w:tcPr>
            <w:tcW w:w="1284" w:type="dxa"/>
          </w:tcPr>
          <w:p w14:paraId="762F1BEF" w14:textId="77777777" w:rsidR="002F50FE" w:rsidRPr="00A3206A" w:rsidRDefault="002F50FE" w:rsidP="00B034DC">
            <w:pPr>
              <w:jc w:val="both"/>
              <w:rPr>
                <w:rFonts w:ascii="Arial" w:hAnsi="Arial" w:cs="Arial"/>
                <w:sz w:val="20"/>
                <w:szCs w:val="20"/>
                <w:lang w:val="en-US"/>
              </w:rPr>
            </w:pPr>
          </w:p>
        </w:tc>
        <w:tc>
          <w:tcPr>
            <w:tcW w:w="1679" w:type="dxa"/>
          </w:tcPr>
          <w:p w14:paraId="084FA07B" w14:textId="77777777" w:rsidR="002F50FE" w:rsidRPr="00A3206A" w:rsidRDefault="002F50FE" w:rsidP="00B034DC">
            <w:pPr>
              <w:jc w:val="both"/>
              <w:rPr>
                <w:rFonts w:ascii="Arial" w:hAnsi="Arial" w:cs="Arial"/>
                <w:sz w:val="20"/>
                <w:szCs w:val="20"/>
                <w:lang w:val="en-US"/>
              </w:rPr>
            </w:pPr>
            <w:r w:rsidRPr="00A3206A">
              <w:rPr>
                <w:rFonts w:ascii="Arial" w:hAnsi="Arial" w:cs="Arial"/>
                <w:sz w:val="20"/>
                <w:szCs w:val="20"/>
                <w:lang w:val="en-US"/>
              </w:rPr>
              <w:t xml:space="preserve">Buenaventura </w:t>
            </w:r>
          </w:p>
        </w:tc>
        <w:tc>
          <w:tcPr>
            <w:tcW w:w="1550" w:type="dxa"/>
          </w:tcPr>
          <w:p w14:paraId="71CC3D83" w14:textId="77777777" w:rsidR="002F50FE" w:rsidRPr="00A3206A" w:rsidRDefault="002F50FE" w:rsidP="00B034DC">
            <w:pPr>
              <w:jc w:val="both"/>
              <w:rPr>
                <w:rFonts w:ascii="Arial" w:hAnsi="Arial" w:cs="Arial"/>
                <w:sz w:val="20"/>
                <w:szCs w:val="20"/>
                <w:lang w:val="en-US"/>
              </w:rPr>
            </w:pPr>
          </w:p>
        </w:tc>
      </w:tr>
      <w:tr w:rsidR="002F50FE" w:rsidRPr="00D512F8" w14:paraId="7F36FB07" w14:textId="77777777" w:rsidTr="00B034DC">
        <w:tc>
          <w:tcPr>
            <w:tcW w:w="633" w:type="dxa"/>
          </w:tcPr>
          <w:p w14:paraId="70961ED7"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8</w:t>
            </w:r>
          </w:p>
        </w:tc>
        <w:tc>
          <w:tcPr>
            <w:tcW w:w="2486" w:type="dxa"/>
          </w:tcPr>
          <w:p w14:paraId="4A2A21D4" w14:textId="77777777" w:rsidR="002F50FE" w:rsidRPr="00A3206A" w:rsidRDefault="002F50FE" w:rsidP="00B034DC">
            <w:pPr>
              <w:jc w:val="both"/>
              <w:rPr>
                <w:rFonts w:ascii="Arial" w:hAnsi="Arial" w:cs="Arial"/>
                <w:sz w:val="20"/>
                <w:szCs w:val="20"/>
                <w:lang w:val="en-US"/>
              </w:rPr>
            </w:pPr>
            <w:r w:rsidRPr="00A3206A">
              <w:rPr>
                <w:rFonts w:ascii="Arial" w:hAnsi="Arial" w:cs="Arial"/>
                <w:sz w:val="20"/>
                <w:szCs w:val="20"/>
                <w:lang w:val="en-US"/>
              </w:rPr>
              <w:t xml:space="preserve">ITR (Interchange Transport Receipt) </w:t>
            </w:r>
            <w:proofErr w:type="spellStart"/>
            <w:r w:rsidRPr="00A3206A">
              <w:rPr>
                <w:rFonts w:ascii="Arial" w:hAnsi="Arial" w:cs="Arial"/>
                <w:sz w:val="20"/>
                <w:szCs w:val="20"/>
                <w:lang w:val="en-US"/>
              </w:rPr>
              <w:t>por</w:t>
            </w:r>
            <w:proofErr w:type="spellEnd"/>
            <w:r w:rsidRPr="00A3206A">
              <w:rPr>
                <w:rFonts w:ascii="Arial" w:hAnsi="Arial" w:cs="Arial"/>
                <w:sz w:val="20"/>
                <w:szCs w:val="20"/>
                <w:lang w:val="en-US"/>
              </w:rPr>
              <w:t xml:space="preserve"> </w:t>
            </w:r>
            <w:proofErr w:type="spellStart"/>
            <w:r w:rsidRPr="00A3206A">
              <w:rPr>
                <w:rFonts w:ascii="Arial" w:hAnsi="Arial" w:cs="Arial"/>
                <w:sz w:val="20"/>
                <w:szCs w:val="20"/>
                <w:lang w:val="en-US"/>
              </w:rPr>
              <w:t>contenedor</w:t>
            </w:r>
            <w:proofErr w:type="spellEnd"/>
            <w:r w:rsidRPr="00A3206A">
              <w:rPr>
                <w:rFonts w:ascii="Arial" w:hAnsi="Arial" w:cs="Arial"/>
                <w:sz w:val="20"/>
                <w:szCs w:val="20"/>
                <w:lang w:val="en-US"/>
              </w:rPr>
              <w:t xml:space="preserve"> de 20 pies</w:t>
            </w:r>
          </w:p>
        </w:tc>
        <w:tc>
          <w:tcPr>
            <w:tcW w:w="695" w:type="dxa"/>
          </w:tcPr>
          <w:p w14:paraId="4D60A871" w14:textId="77777777" w:rsidR="002F50FE" w:rsidRPr="00A3206A" w:rsidRDefault="002F50FE" w:rsidP="00B034DC">
            <w:pPr>
              <w:jc w:val="both"/>
              <w:rPr>
                <w:rFonts w:ascii="Arial" w:hAnsi="Arial" w:cs="Arial"/>
                <w:sz w:val="20"/>
                <w:szCs w:val="20"/>
                <w:lang w:val="en-US"/>
              </w:rPr>
            </w:pPr>
          </w:p>
        </w:tc>
        <w:tc>
          <w:tcPr>
            <w:tcW w:w="960" w:type="dxa"/>
          </w:tcPr>
          <w:p w14:paraId="102ADC82" w14:textId="77777777" w:rsidR="002F50FE" w:rsidRPr="00A3206A" w:rsidRDefault="002F50FE" w:rsidP="00B034DC">
            <w:pPr>
              <w:jc w:val="both"/>
              <w:rPr>
                <w:rFonts w:ascii="Arial" w:hAnsi="Arial" w:cs="Arial"/>
                <w:sz w:val="20"/>
                <w:szCs w:val="20"/>
                <w:lang w:val="en-US"/>
              </w:rPr>
            </w:pPr>
          </w:p>
        </w:tc>
        <w:tc>
          <w:tcPr>
            <w:tcW w:w="1284" w:type="dxa"/>
          </w:tcPr>
          <w:p w14:paraId="575A1874" w14:textId="77777777" w:rsidR="002F50FE" w:rsidRPr="00A3206A" w:rsidRDefault="002F50FE" w:rsidP="00B034DC">
            <w:pPr>
              <w:jc w:val="both"/>
              <w:rPr>
                <w:rFonts w:ascii="Arial" w:hAnsi="Arial" w:cs="Arial"/>
                <w:sz w:val="20"/>
                <w:szCs w:val="20"/>
                <w:lang w:val="en-US"/>
              </w:rPr>
            </w:pPr>
          </w:p>
        </w:tc>
        <w:tc>
          <w:tcPr>
            <w:tcW w:w="1679" w:type="dxa"/>
          </w:tcPr>
          <w:p w14:paraId="366900F1" w14:textId="77777777" w:rsidR="002F50FE" w:rsidRPr="00A3206A" w:rsidRDefault="002F50FE" w:rsidP="00B034DC">
            <w:pPr>
              <w:jc w:val="both"/>
              <w:rPr>
                <w:rFonts w:ascii="Arial" w:hAnsi="Arial" w:cs="Arial"/>
                <w:sz w:val="20"/>
                <w:szCs w:val="20"/>
                <w:lang w:val="en-US"/>
              </w:rPr>
            </w:pPr>
            <w:r w:rsidRPr="00A3206A">
              <w:rPr>
                <w:rFonts w:ascii="Arial" w:hAnsi="Arial" w:cs="Arial"/>
                <w:sz w:val="20"/>
                <w:szCs w:val="20"/>
                <w:lang w:val="en-US"/>
              </w:rPr>
              <w:t>Sociedad Puerto Industrial Aguadulce</w:t>
            </w:r>
          </w:p>
        </w:tc>
        <w:tc>
          <w:tcPr>
            <w:tcW w:w="1550" w:type="dxa"/>
          </w:tcPr>
          <w:p w14:paraId="7555FF7B" w14:textId="77777777" w:rsidR="002F50FE" w:rsidRPr="00A3206A" w:rsidRDefault="002F50FE" w:rsidP="00B034DC">
            <w:pPr>
              <w:jc w:val="both"/>
              <w:rPr>
                <w:rFonts w:ascii="Arial" w:hAnsi="Arial" w:cs="Arial"/>
                <w:sz w:val="20"/>
                <w:szCs w:val="20"/>
                <w:lang w:val="en-US"/>
              </w:rPr>
            </w:pPr>
          </w:p>
        </w:tc>
      </w:tr>
      <w:tr w:rsidR="002F50FE" w14:paraId="6E9C20D4" w14:textId="77777777" w:rsidTr="00B034DC">
        <w:tc>
          <w:tcPr>
            <w:tcW w:w="633" w:type="dxa"/>
          </w:tcPr>
          <w:p w14:paraId="7B494ABA" w14:textId="77777777" w:rsidR="002F50FE" w:rsidRPr="00A3206A" w:rsidRDefault="002F50FE" w:rsidP="00B034DC">
            <w:pPr>
              <w:jc w:val="both"/>
              <w:rPr>
                <w:rFonts w:ascii="Arial" w:hAnsi="Arial" w:cs="Arial"/>
                <w:sz w:val="20"/>
                <w:szCs w:val="20"/>
                <w:lang w:val="en-US"/>
              </w:rPr>
            </w:pPr>
            <w:r w:rsidRPr="00A3206A">
              <w:rPr>
                <w:rFonts w:ascii="Arial" w:hAnsi="Arial" w:cs="Arial"/>
                <w:sz w:val="20"/>
                <w:szCs w:val="20"/>
                <w:lang w:val="en-US"/>
              </w:rPr>
              <w:lastRenderedPageBreak/>
              <w:t>9</w:t>
            </w:r>
          </w:p>
        </w:tc>
        <w:tc>
          <w:tcPr>
            <w:tcW w:w="2486" w:type="dxa"/>
          </w:tcPr>
          <w:p w14:paraId="45C4C645" w14:textId="77777777" w:rsidR="002F50FE" w:rsidRPr="00A3206A" w:rsidRDefault="002F50FE" w:rsidP="00B034DC">
            <w:pPr>
              <w:jc w:val="both"/>
              <w:rPr>
                <w:rFonts w:ascii="Arial" w:hAnsi="Arial" w:cs="Arial"/>
                <w:sz w:val="20"/>
                <w:szCs w:val="20"/>
                <w:lang w:val="en-US"/>
              </w:rPr>
            </w:pPr>
            <w:r w:rsidRPr="00A3206A">
              <w:rPr>
                <w:rFonts w:ascii="Arial" w:hAnsi="Arial" w:cs="Arial"/>
                <w:sz w:val="20"/>
                <w:szCs w:val="20"/>
                <w:lang w:val="en-US"/>
              </w:rPr>
              <w:t xml:space="preserve">ITR (Interchange Transport Receipt) </w:t>
            </w:r>
            <w:proofErr w:type="spellStart"/>
            <w:r w:rsidRPr="00A3206A">
              <w:rPr>
                <w:rFonts w:ascii="Arial" w:hAnsi="Arial" w:cs="Arial"/>
                <w:sz w:val="20"/>
                <w:szCs w:val="20"/>
                <w:lang w:val="en-US"/>
              </w:rPr>
              <w:t>por</w:t>
            </w:r>
            <w:proofErr w:type="spellEnd"/>
            <w:r w:rsidRPr="00A3206A">
              <w:rPr>
                <w:rFonts w:ascii="Arial" w:hAnsi="Arial" w:cs="Arial"/>
                <w:sz w:val="20"/>
                <w:szCs w:val="20"/>
                <w:lang w:val="en-US"/>
              </w:rPr>
              <w:t xml:space="preserve"> </w:t>
            </w:r>
            <w:proofErr w:type="spellStart"/>
            <w:r w:rsidRPr="00A3206A">
              <w:rPr>
                <w:rFonts w:ascii="Arial" w:hAnsi="Arial" w:cs="Arial"/>
                <w:sz w:val="20"/>
                <w:szCs w:val="20"/>
                <w:lang w:val="en-US"/>
              </w:rPr>
              <w:t>contenedor</w:t>
            </w:r>
            <w:proofErr w:type="spellEnd"/>
            <w:r w:rsidRPr="00A3206A">
              <w:rPr>
                <w:rFonts w:ascii="Arial" w:hAnsi="Arial" w:cs="Arial"/>
                <w:sz w:val="20"/>
                <w:szCs w:val="20"/>
                <w:lang w:val="en-US"/>
              </w:rPr>
              <w:t xml:space="preserve"> de 20 pies</w:t>
            </w:r>
          </w:p>
        </w:tc>
        <w:tc>
          <w:tcPr>
            <w:tcW w:w="695" w:type="dxa"/>
          </w:tcPr>
          <w:p w14:paraId="28F712EB" w14:textId="77777777" w:rsidR="002F50FE" w:rsidRPr="00A3206A" w:rsidRDefault="002F50FE" w:rsidP="00B034DC">
            <w:pPr>
              <w:jc w:val="both"/>
              <w:rPr>
                <w:rFonts w:ascii="Arial" w:hAnsi="Arial" w:cs="Arial"/>
                <w:sz w:val="20"/>
                <w:szCs w:val="20"/>
                <w:lang w:val="en-US"/>
              </w:rPr>
            </w:pPr>
          </w:p>
        </w:tc>
        <w:tc>
          <w:tcPr>
            <w:tcW w:w="960" w:type="dxa"/>
          </w:tcPr>
          <w:p w14:paraId="299D90A6" w14:textId="77777777" w:rsidR="002F50FE" w:rsidRPr="00A3206A" w:rsidRDefault="002F50FE" w:rsidP="00B034DC">
            <w:pPr>
              <w:jc w:val="both"/>
              <w:rPr>
                <w:rFonts w:ascii="Arial" w:hAnsi="Arial" w:cs="Arial"/>
                <w:sz w:val="20"/>
                <w:szCs w:val="20"/>
                <w:lang w:val="en-US"/>
              </w:rPr>
            </w:pPr>
          </w:p>
        </w:tc>
        <w:tc>
          <w:tcPr>
            <w:tcW w:w="1284" w:type="dxa"/>
          </w:tcPr>
          <w:p w14:paraId="1CC2EA87" w14:textId="77777777" w:rsidR="002F50FE" w:rsidRPr="00A3206A" w:rsidRDefault="002F50FE" w:rsidP="00B034DC">
            <w:pPr>
              <w:jc w:val="both"/>
              <w:rPr>
                <w:rFonts w:ascii="Arial" w:hAnsi="Arial" w:cs="Arial"/>
                <w:sz w:val="20"/>
                <w:szCs w:val="20"/>
              </w:rPr>
            </w:pPr>
          </w:p>
        </w:tc>
        <w:tc>
          <w:tcPr>
            <w:tcW w:w="1679" w:type="dxa"/>
          </w:tcPr>
          <w:p w14:paraId="7CABF5AF"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 xml:space="preserve">Santa marta </w:t>
            </w:r>
          </w:p>
        </w:tc>
        <w:tc>
          <w:tcPr>
            <w:tcW w:w="1550" w:type="dxa"/>
          </w:tcPr>
          <w:p w14:paraId="6BFD4710" w14:textId="77777777" w:rsidR="002F50FE" w:rsidRPr="00A3206A" w:rsidRDefault="002F50FE" w:rsidP="00B034DC">
            <w:pPr>
              <w:jc w:val="both"/>
              <w:rPr>
                <w:rFonts w:ascii="Arial" w:hAnsi="Arial" w:cs="Arial"/>
                <w:sz w:val="20"/>
                <w:szCs w:val="20"/>
              </w:rPr>
            </w:pPr>
          </w:p>
        </w:tc>
      </w:tr>
      <w:tr w:rsidR="002F50FE" w14:paraId="4E2DC398" w14:textId="77777777" w:rsidTr="00B034DC">
        <w:tc>
          <w:tcPr>
            <w:tcW w:w="633" w:type="dxa"/>
          </w:tcPr>
          <w:p w14:paraId="76A45422"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10</w:t>
            </w:r>
          </w:p>
        </w:tc>
        <w:tc>
          <w:tcPr>
            <w:tcW w:w="2486" w:type="dxa"/>
          </w:tcPr>
          <w:p w14:paraId="193C8494" w14:textId="77777777" w:rsidR="002F50FE" w:rsidRPr="00A3206A" w:rsidRDefault="002F50FE" w:rsidP="00B034DC">
            <w:pPr>
              <w:jc w:val="both"/>
              <w:rPr>
                <w:rFonts w:ascii="Arial" w:hAnsi="Arial" w:cs="Arial"/>
                <w:sz w:val="20"/>
                <w:szCs w:val="20"/>
              </w:rPr>
            </w:pPr>
            <w:r w:rsidRPr="00A3206A">
              <w:rPr>
                <w:rFonts w:ascii="Arial" w:hAnsi="Arial" w:cs="Arial"/>
                <w:sz w:val="20"/>
                <w:szCs w:val="20"/>
                <w:lang w:val="en-US"/>
              </w:rPr>
              <w:t xml:space="preserve">ITR (Interchange Transport Receipt) </w:t>
            </w:r>
            <w:proofErr w:type="spellStart"/>
            <w:r w:rsidRPr="00A3206A">
              <w:rPr>
                <w:rFonts w:ascii="Arial" w:hAnsi="Arial" w:cs="Arial"/>
                <w:sz w:val="20"/>
                <w:szCs w:val="20"/>
                <w:lang w:val="en-US"/>
              </w:rPr>
              <w:t>por</w:t>
            </w:r>
            <w:proofErr w:type="spellEnd"/>
            <w:r w:rsidRPr="00A3206A">
              <w:rPr>
                <w:rFonts w:ascii="Arial" w:hAnsi="Arial" w:cs="Arial"/>
                <w:sz w:val="20"/>
                <w:szCs w:val="20"/>
                <w:lang w:val="en-US"/>
              </w:rPr>
              <w:t xml:space="preserve"> </w:t>
            </w:r>
            <w:proofErr w:type="spellStart"/>
            <w:r w:rsidRPr="00A3206A">
              <w:rPr>
                <w:rFonts w:ascii="Arial" w:hAnsi="Arial" w:cs="Arial"/>
                <w:sz w:val="20"/>
                <w:szCs w:val="20"/>
                <w:lang w:val="en-US"/>
              </w:rPr>
              <w:t>contenedor</w:t>
            </w:r>
            <w:proofErr w:type="spellEnd"/>
            <w:r w:rsidRPr="00A3206A">
              <w:rPr>
                <w:rFonts w:ascii="Arial" w:hAnsi="Arial" w:cs="Arial"/>
                <w:sz w:val="20"/>
                <w:szCs w:val="20"/>
                <w:lang w:val="en-US"/>
              </w:rPr>
              <w:t xml:space="preserve"> de 20 pies</w:t>
            </w:r>
          </w:p>
        </w:tc>
        <w:tc>
          <w:tcPr>
            <w:tcW w:w="695" w:type="dxa"/>
          </w:tcPr>
          <w:p w14:paraId="41B6EEB8" w14:textId="77777777" w:rsidR="002F50FE" w:rsidRPr="00A3206A" w:rsidRDefault="002F50FE" w:rsidP="00B034DC">
            <w:pPr>
              <w:jc w:val="both"/>
              <w:rPr>
                <w:rFonts w:ascii="Arial" w:hAnsi="Arial" w:cs="Arial"/>
                <w:sz w:val="20"/>
                <w:szCs w:val="20"/>
              </w:rPr>
            </w:pPr>
          </w:p>
        </w:tc>
        <w:tc>
          <w:tcPr>
            <w:tcW w:w="960" w:type="dxa"/>
          </w:tcPr>
          <w:p w14:paraId="21F0D13A" w14:textId="77777777" w:rsidR="002F50FE" w:rsidRPr="00A3206A" w:rsidRDefault="002F50FE" w:rsidP="00B034DC">
            <w:pPr>
              <w:jc w:val="both"/>
              <w:rPr>
                <w:rFonts w:ascii="Arial" w:hAnsi="Arial" w:cs="Arial"/>
                <w:sz w:val="20"/>
                <w:szCs w:val="20"/>
              </w:rPr>
            </w:pPr>
          </w:p>
        </w:tc>
        <w:tc>
          <w:tcPr>
            <w:tcW w:w="1284" w:type="dxa"/>
          </w:tcPr>
          <w:p w14:paraId="2E976361" w14:textId="77777777" w:rsidR="002F50FE" w:rsidRPr="00A3206A" w:rsidRDefault="002F50FE" w:rsidP="00B034DC">
            <w:pPr>
              <w:jc w:val="both"/>
              <w:rPr>
                <w:rFonts w:ascii="Arial" w:hAnsi="Arial" w:cs="Arial"/>
                <w:sz w:val="20"/>
                <w:szCs w:val="20"/>
              </w:rPr>
            </w:pPr>
          </w:p>
        </w:tc>
        <w:tc>
          <w:tcPr>
            <w:tcW w:w="1679" w:type="dxa"/>
          </w:tcPr>
          <w:p w14:paraId="00CC5AC1"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 xml:space="preserve">Cartagena </w:t>
            </w:r>
          </w:p>
        </w:tc>
        <w:tc>
          <w:tcPr>
            <w:tcW w:w="1550" w:type="dxa"/>
          </w:tcPr>
          <w:p w14:paraId="3AC261C6" w14:textId="77777777" w:rsidR="002F50FE" w:rsidRPr="00A3206A" w:rsidRDefault="002F50FE" w:rsidP="00B034DC">
            <w:pPr>
              <w:jc w:val="both"/>
              <w:rPr>
                <w:rFonts w:ascii="Arial" w:hAnsi="Arial" w:cs="Arial"/>
                <w:sz w:val="20"/>
                <w:szCs w:val="20"/>
              </w:rPr>
            </w:pPr>
            <w:r w:rsidRPr="007477F9">
              <w:rPr>
                <w:rFonts w:ascii="Arial" w:hAnsi="Arial" w:cs="Arial"/>
                <w:sz w:val="20"/>
                <w:szCs w:val="20"/>
              </w:rPr>
              <w:t xml:space="preserve">Especificar si hay tarifa diferencias </w:t>
            </w:r>
            <w:r>
              <w:rPr>
                <w:rFonts w:cs="Arial"/>
                <w:sz w:val="20"/>
                <w:szCs w:val="20"/>
              </w:rPr>
              <w:t xml:space="preserve">por </w:t>
            </w:r>
            <w:r w:rsidRPr="007477F9">
              <w:rPr>
                <w:rFonts w:ascii="Arial" w:hAnsi="Arial" w:cs="Arial"/>
                <w:sz w:val="20"/>
                <w:szCs w:val="20"/>
              </w:rPr>
              <w:t>terminal.</w:t>
            </w:r>
          </w:p>
        </w:tc>
      </w:tr>
      <w:tr w:rsidR="002F50FE" w14:paraId="324E0389" w14:textId="77777777" w:rsidTr="00B034DC">
        <w:tc>
          <w:tcPr>
            <w:tcW w:w="633" w:type="dxa"/>
          </w:tcPr>
          <w:p w14:paraId="4CB57B47"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11</w:t>
            </w:r>
          </w:p>
        </w:tc>
        <w:tc>
          <w:tcPr>
            <w:tcW w:w="2486" w:type="dxa"/>
          </w:tcPr>
          <w:p w14:paraId="6947438F" w14:textId="77777777" w:rsidR="002F50FE" w:rsidRPr="00A3206A" w:rsidRDefault="002F50FE" w:rsidP="00B034DC">
            <w:pPr>
              <w:jc w:val="both"/>
              <w:rPr>
                <w:rFonts w:ascii="Arial" w:hAnsi="Arial" w:cs="Arial"/>
                <w:sz w:val="20"/>
                <w:szCs w:val="20"/>
                <w:lang w:val="en-US"/>
              </w:rPr>
            </w:pPr>
            <w:r w:rsidRPr="00A3206A">
              <w:rPr>
                <w:rFonts w:ascii="Arial" w:hAnsi="Arial" w:cs="Arial"/>
                <w:sz w:val="20"/>
                <w:szCs w:val="20"/>
                <w:lang w:val="en-US"/>
              </w:rPr>
              <w:t xml:space="preserve">ITR (Interchange Transport Receipt) </w:t>
            </w:r>
            <w:proofErr w:type="spellStart"/>
            <w:r w:rsidRPr="00A3206A">
              <w:rPr>
                <w:rFonts w:ascii="Arial" w:hAnsi="Arial" w:cs="Arial"/>
                <w:sz w:val="20"/>
                <w:szCs w:val="20"/>
                <w:lang w:val="en-US"/>
              </w:rPr>
              <w:t>por</w:t>
            </w:r>
            <w:proofErr w:type="spellEnd"/>
            <w:r w:rsidRPr="00A3206A">
              <w:rPr>
                <w:rFonts w:ascii="Arial" w:hAnsi="Arial" w:cs="Arial"/>
                <w:sz w:val="20"/>
                <w:szCs w:val="20"/>
                <w:lang w:val="en-US"/>
              </w:rPr>
              <w:t xml:space="preserve"> </w:t>
            </w:r>
            <w:proofErr w:type="spellStart"/>
            <w:r w:rsidRPr="00A3206A">
              <w:rPr>
                <w:rFonts w:ascii="Arial" w:hAnsi="Arial" w:cs="Arial"/>
                <w:sz w:val="20"/>
                <w:szCs w:val="20"/>
                <w:lang w:val="en-US"/>
              </w:rPr>
              <w:t>contenedor</w:t>
            </w:r>
            <w:proofErr w:type="spellEnd"/>
            <w:r w:rsidRPr="00A3206A">
              <w:rPr>
                <w:rFonts w:ascii="Arial" w:hAnsi="Arial" w:cs="Arial"/>
                <w:sz w:val="20"/>
                <w:szCs w:val="20"/>
                <w:lang w:val="en-US"/>
              </w:rPr>
              <w:t xml:space="preserve"> de 20 pies</w:t>
            </w:r>
          </w:p>
        </w:tc>
        <w:tc>
          <w:tcPr>
            <w:tcW w:w="695" w:type="dxa"/>
          </w:tcPr>
          <w:p w14:paraId="6DF7ACF2" w14:textId="77777777" w:rsidR="002F50FE" w:rsidRPr="00A3206A" w:rsidRDefault="002F50FE" w:rsidP="00B034DC">
            <w:pPr>
              <w:jc w:val="both"/>
              <w:rPr>
                <w:rFonts w:ascii="Arial" w:hAnsi="Arial" w:cs="Arial"/>
                <w:sz w:val="20"/>
                <w:szCs w:val="20"/>
              </w:rPr>
            </w:pPr>
          </w:p>
        </w:tc>
        <w:tc>
          <w:tcPr>
            <w:tcW w:w="960" w:type="dxa"/>
          </w:tcPr>
          <w:p w14:paraId="51B2C49C" w14:textId="77777777" w:rsidR="002F50FE" w:rsidRPr="00A3206A" w:rsidRDefault="002F50FE" w:rsidP="00B034DC">
            <w:pPr>
              <w:jc w:val="both"/>
              <w:rPr>
                <w:rFonts w:ascii="Arial" w:hAnsi="Arial" w:cs="Arial"/>
                <w:sz w:val="20"/>
                <w:szCs w:val="20"/>
              </w:rPr>
            </w:pPr>
          </w:p>
        </w:tc>
        <w:tc>
          <w:tcPr>
            <w:tcW w:w="1284" w:type="dxa"/>
          </w:tcPr>
          <w:p w14:paraId="522D88E3" w14:textId="77777777" w:rsidR="002F50FE" w:rsidRPr="00A3206A" w:rsidRDefault="002F50FE" w:rsidP="00B034DC">
            <w:pPr>
              <w:jc w:val="both"/>
              <w:rPr>
                <w:rFonts w:ascii="Arial" w:hAnsi="Arial" w:cs="Arial"/>
                <w:sz w:val="20"/>
                <w:szCs w:val="20"/>
              </w:rPr>
            </w:pPr>
          </w:p>
        </w:tc>
        <w:tc>
          <w:tcPr>
            <w:tcW w:w="1679" w:type="dxa"/>
          </w:tcPr>
          <w:p w14:paraId="37E93BBD"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Barranquilla</w:t>
            </w:r>
          </w:p>
        </w:tc>
        <w:tc>
          <w:tcPr>
            <w:tcW w:w="1550" w:type="dxa"/>
          </w:tcPr>
          <w:p w14:paraId="09A5A23F" w14:textId="77777777" w:rsidR="002F50FE" w:rsidRPr="00A3206A" w:rsidRDefault="002F50FE" w:rsidP="00B034DC">
            <w:pPr>
              <w:jc w:val="both"/>
              <w:rPr>
                <w:rFonts w:ascii="Arial" w:hAnsi="Arial" w:cs="Arial"/>
                <w:sz w:val="20"/>
                <w:szCs w:val="20"/>
              </w:rPr>
            </w:pPr>
          </w:p>
        </w:tc>
      </w:tr>
      <w:bookmarkEnd w:id="3"/>
      <w:tr w:rsidR="002F50FE" w:rsidRPr="00D512F8" w14:paraId="32E1AAC7" w14:textId="77777777" w:rsidTr="00B034DC">
        <w:tc>
          <w:tcPr>
            <w:tcW w:w="633" w:type="dxa"/>
          </w:tcPr>
          <w:p w14:paraId="75EA5E88" w14:textId="77777777" w:rsidR="002F50FE" w:rsidRPr="00A3206A" w:rsidRDefault="002F50FE" w:rsidP="00B034DC">
            <w:pPr>
              <w:jc w:val="both"/>
              <w:rPr>
                <w:rFonts w:ascii="Arial" w:hAnsi="Arial" w:cs="Arial"/>
                <w:sz w:val="20"/>
                <w:szCs w:val="20"/>
              </w:rPr>
            </w:pPr>
            <w:r w:rsidRPr="00A3206A">
              <w:rPr>
                <w:rFonts w:ascii="Arial" w:hAnsi="Arial" w:cs="Arial"/>
                <w:sz w:val="20"/>
                <w:szCs w:val="20"/>
              </w:rPr>
              <w:t>12</w:t>
            </w:r>
          </w:p>
        </w:tc>
        <w:tc>
          <w:tcPr>
            <w:tcW w:w="2486" w:type="dxa"/>
          </w:tcPr>
          <w:p w14:paraId="3B39775A" w14:textId="77777777" w:rsidR="002F50FE" w:rsidRPr="00A3206A" w:rsidRDefault="002F50FE" w:rsidP="00B034DC">
            <w:pPr>
              <w:jc w:val="both"/>
              <w:rPr>
                <w:rFonts w:ascii="Arial" w:hAnsi="Arial" w:cs="Arial"/>
                <w:sz w:val="20"/>
                <w:szCs w:val="20"/>
                <w:lang w:val="en-US"/>
              </w:rPr>
            </w:pPr>
            <w:r w:rsidRPr="00A3206A">
              <w:rPr>
                <w:rFonts w:ascii="Arial" w:hAnsi="Arial" w:cs="Arial"/>
                <w:sz w:val="20"/>
                <w:szCs w:val="20"/>
                <w:lang w:val="en-US"/>
              </w:rPr>
              <w:t xml:space="preserve">ITR (Interchange Transport Receipt) </w:t>
            </w:r>
            <w:proofErr w:type="spellStart"/>
            <w:r w:rsidRPr="00A3206A">
              <w:rPr>
                <w:rFonts w:ascii="Arial" w:hAnsi="Arial" w:cs="Arial"/>
                <w:sz w:val="20"/>
                <w:szCs w:val="20"/>
                <w:lang w:val="en-US"/>
              </w:rPr>
              <w:t>por</w:t>
            </w:r>
            <w:proofErr w:type="spellEnd"/>
            <w:r w:rsidRPr="00A3206A">
              <w:rPr>
                <w:rFonts w:ascii="Arial" w:hAnsi="Arial" w:cs="Arial"/>
                <w:sz w:val="20"/>
                <w:szCs w:val="20"/>
                <w:lang w:val="en-US"/>
              </w:rPr>
              <w:t xml:space="preserve"> </w:t>
            </w:r>
            <w:proofErr w:type="spellStart"/>
            <w:r w:rsidRPr="00A3206A">
              <w:rPr>
                <w:rFonts w:ascii="Arial" w:hAnsi="Arial" w:cs="Arial"/>
                <w:sz w:val="20"/>
                <w:szCs w:val="20"/>
                <w:lang w:val="en-US"/>
              </w:rPr>
              <w:t>contenedor</w:t>
            </w:r>
            <w:proofErr w:type="spellEnd"/>
            <w:r w:rsidRPr="00A3206A">
              <w:rPr>
                <w:rFonts w:ascii="Arial" w:hAnsi="Arial" w:cs="Arial"/>
                <w:sz w:val="20"/>
                <w:szCs w:val="20"/>
                <w:lang w:val="en-US"/>
              </w:rPr>
              <w:t xml:space="preserve"> de 40 pies </w:t>
            </w:r>
          </w:p>
        </w:tc>
        <w:tc>
          <w:tcPr>
            <w:tcW w:w="695" w:type="dxa"/>
          </w:tcPr>
          <w:p w14:paraId="26A4798F" w14:textId="77777777" w:rsidR="002F50FE" w:rsidRPr="00A3206A" w:rsidRDefault="002F50FE" w:rsidP="00B034DC">
            <w:pPr>
              <w:jc w:val="both"/>
              <w:rPr>
                <w:rFonts w:ascii="Arial" w:hAnsi="Arial" w:cs="Arial"/>
                <w:sz w:val="20"/>
                <w:szCs w:val="20"/>
                <w:lang w:val="en-US"/>
              </w:rPr>
            </w:pPr>
          </w:p>
        </w:tc>
        <w:tc>
          <w:tcPr>
            <w:tcW w:w="960" w:type="dxa"/>
          </w:tcPr>
          <w:p w14:paraId="0ED82FD4" w14:textId="77777777" w:rsidR="002F50FE" w:rsidRPr="00A3206A" w:rsidRDefault="002F50FE" w:rsidP="00B034DC">
            <w:pPr>
              <w:jc w:val="both"/>
              <w:rPr>
                <w:rFonts w:ascii="Arial" w:hAnsi="Arial" w:cs="Arial"/>
                <w:sz w:val="20"/>
                <w:szCs w:val="20"/>
                <w:lang w:val="en-US"/>
              </w:rPr>
            </w:pPr>
          </w:p>
        </w:tc>
        <w:tc>
          <w:tcPr>
            <w:tcW w:w="1284" w:type="dxa"/>
          </w:tcPr>
          <w:p w14:paraId="16AF996E" w14:textId="77777777" w:rsidR="002F50FE" w:rsidRPr="00A3206A" w:rsidRDefault="002F50FE" w:rsidP="00B034DC">
            <w:pPr>
              <w:jc w:val="both"/>
              <w:rPr>
                <w:rFonts w:ascii="Arial" w:hAnsi="Arial" w:cs="Arial"/>
                <w:sz w:val="20"/>
                <w:szCs w:val="20"/>
                <w:lang w:val="en-US"/>
              </w:rPr>
            </w:pPr>
          </w:p>
        </w:tc>
        <w:tc>
          <w:tcPr>
            <w:tcW w:w="1679" w:type="dxa"/>
          </w:tcPr>
          <w:p w14:paraId="699DDA63" w14:textId="77777777" w:rsidR="002F50FE" w:rsidRPr="00A3206A" w:rsidRDefault="002F50FE" w:rsidP="00B034DC">
            <w:pPr>
              <w:jc w:val="both"/>
              <w:rPr>
                <w:rFonts w:ascii="Arial" w:hAnsi="Arial" w:cs="Arial"/>
                <w:sz w:val="20"/>
                <w:szCs w:val="20"/>
                <w:lang w:val="en-US"/>
              </w:rPr>
            </w:pPr>
            <w:r w:rsidRPr="00A3206A">
              <w:rPr>
                <w:rFonts w:ascii="Arial" w:hAnsi="Arial" w:cs="Arial"/>
                <w:sz w:val="20"/>
                <w:szCs w:val="20"/>
                <w:lang w:val="en-US"/>
              </w:rPr>
              <w:t xml:space="preserve">Buenaventura </w:t>
            </w:r>
          </w:p>
        </w:tc>
        <w:tc>
          <w:tcPr>
            <w:tcW w:w="1550" w:type="dxa"/>
          </w:tcPr>
          <w:p w14:paraId="67D00877" w14:textId="77777777" w:rsidR="002F50FE" w:rsidRPr="00A3206A" w:rsidRDefault="002F50FE" w:rsidP="00B034DC">
            <w:pPr>
              <w:jc w:val="both"/>
              <w:rPr>
                <w:rFonts w:ascii="Arial" w:hAnsi="Arial" w:cs="Arial"/>
                <w:sz w:val="20"/>
                <w:szCs w:val="20"/>
                <w:lang w:val="en-US"/>
              </w:rPr>
            </w:pPr>
          </w:p>
        </w:tc>
      </w:tr>
      <w:tr w:rsidR="002F50FE" w:rsidRPr="00D512F8" w14:paraId="00140B94" w14:textId="77777777" w:rsidTr="00B034DC">
        <w:tc>
          <w:tcPr>
            <w:tcW w:w="633" w:type="dxa"/>
          </w:tcPr>
          <w:p w14:paraId="16615D33" w14:textId="77777777" w:rsidR="002F50FE" w:rsidRDefault="002F50FE" w:rsidP="00B034DC">
            <w:pPr>
              <w:jc w:val="both"/>
              <w:rPr>
                <w:rFonts w:ascii="Arial" w:hAnsi="Arial" w:cs="Arial"/>
                <w:sz w:val="20"/>
                <w:szCs w:val="20"/>
              </w:rPr>
            </w:pPr>
            <w:r>
              <w:rPr>
                <w:rFonts w:ascii="Arial" w:hAnsi="Arial" w:cs="Arial"/>
                <w:sz w:val="20"/>
                <w:szCs w:val="20"/>
              </w:rPr>
              <w:t>13</w:t>
            </w:r>
          </w:p>
        </w:tc>
        <w:tc>
          <w:tcPr>
            <w:tcW w:w="2486" w:type="dxa"/>
          </w:tcPr>
          <w:p w14:paraId="30413D41" w14:textId="77777777" w:rsidR="002F50FE" w:rsidRPr="00D512F8" w:rsidRDefault="002F50FE" w:rsidP="00B034DC">
            <w:pPr>
              <w:jc w:val="both"/>
              <w:rPr>
                <w:rFonts w:ascii="Arial" w:hAnsi="Arial" w:cs="Arial"/>
                <w:sz w:val="20"/>
                <w:szCs w:val="20"/>
                <w:lang w:val="en-US"/>
              </w:rPr>
            </w:pPr>
            <w:r w:rsidRPr="00D512F8">
              <w:rPr>
                <w:rFonts w:ascii="Arial" w:hAnsi="Arial" w:cs="Arial"/>
                <w:sz w:val="20"/>
                <w:szCs w:val="20"/>
                <w:lang w:val="en-US"/>
              </w:rPr>
              <w:t xml:space="preserve">ITR (Interchange Transport Receipt) </w:t>
            </w:r>
            <w:proofErr w:type="spellStart"/>
            <w:r w:rsidRPr="00D512F8">
              <w:rPr>
                <w:rFonts w:ascii="Arial" w:hAnsi="Arial" w:cs="Arial"/>
                <w:sz w:val="20"/>
                <w:szCs w:val="20"/>
                <w:lang w:val="en-US"/>
              </w:rPr>
              <w:t>p</w:t>
            </w:r>
            <w:r>
              <w:rPr>
                <w:rFonts w:ascii="Arial" w:hAnsi="Arial" w:cs="Arial"/>
                <w:sz w:val="20"/>
                <w:szCs w:val="20"/>
                <w:lang w:val="en-US"/>
              </w:rPr>
              <w:t>or</w:t>
            </w:r>
            <w:proofErr w:type="spellEnd"/>
            <w:r>
              <w:rPr>
                <w:rFonts w:ascii="Arial" w:hAnsi="Arial" w:cs="Arial"/>
                <w:sz w:val="20"/>
                <w:szCs w:val="20"/>
                <w:lang w:val="en-US"/>
              </w:rPr>
              <w:t xml:space="preserve"> </w:t>
            </w:r>
            <w:proofErr w:type="spellStart"/>
            <w:r>
              <w:rPr>
                <w:rFonts w:ascii="Arial" w:hAnsi="Arial" w:cs="Arial"/>
                <w:sz w:val="20"/>
                <w:szCs w:val="20"/>
                <w:lang w:val="en-US"/>
              </w:rPr>
              <w:t>contenedor</w:t>
            </w:r>
            <w:proofErr w:type="spellEnd"/>
            <w:r>
              <w:rPr>
                <w:rFonts w:ascii="Arial" w:hAnsi="Arial" w:cs="Arial"/>
                <w:sz w:val="20"/>
                <w:szCs w:val="20"/>
                <w:lang w:val="en-US"/>
              </w:rPr>
              <w:t xml:space="preserve"> de 40 pies</w:t>
            </w:r>
          </w:p>
        </w:tc>
        <w:tc>
          <w:tcPr>
            <w:tcW w:w="695" w:type="dxa"/>
          </w:tcPr>
          <w:p w14:paraId="51D7A447" w14:textId="77777777" w:rsidR="002F50FE" w:rsidRPr="00D512F8" w:rsidRDefault="002F50FE" w:rsidP="00B034DC">
            <w:pPr>
              <w:jc w:val="both"/>
              <w:rPr>
                <w:rFonts w:ascii="Arial" w:hAnsi="Arial" w:cs="Arial"/>
                <w:sz w:val="20"/>
                <w:szCs w:val="20"/>
                <w:lang w:val="en-US"/>
              </w:rPr>
            </w:pPr>
          </w:p>
        </w:tc>
        <w:tc>
          <w:tcPr>
            <w:tcW w:w="960" w:type="dxa"/>
          </w:tcPr>
          <w:p w14:paraId="58C62470" w14:textId="77777777" w:rsidR="002F50FE" w:rsidRPr="00D512F8" w:rsidRDefault="002F50FE" w:rsidP="00B034DC">
            <w:pPr>
              <w:jc w:val="both"/>
              <w:rPr>
                <w:rFonts w:ascii="Arial" w:hAnsi="Arial" w:cs="Arial"/>
                <w:sz w:val="20"/>
                <w:szCs w:val="20"/>
                <w:lang w:val="en-US"/>
              </w:rPr>
            </w:pPr>
          </w:p>
        </w:tc>
        <w:tc>
          <w:tcPr>
            <w:tcW w:w="1284" w:type="dxa"/>
          </w:tcPr>
          <w:p w14:paraId="4470C510" w14:textId="77777777" w:rsidR="002F50FE" w:rsidRPr="00D512F8" w:rsidRDefault="002F50FE" w:rsidP="00B034DC">
            <w:pPr>
              <w:jc w:val="both"/>
              <w:rPr>
                <w:rFonts w:ascii="Arial" w:hAnsi="Arial" w:cs="Arial"/>
                <w:sz w:val="20"/>
                <w:szCs w:val="20"/>
                <w:lang w:val="en-US"/>
              </w:rPr>
            </w:pPr>
          </w:p>
        </w:tc>
        <w:tc>
          <w:tcPr>
            <w:tcW w:w="1679" w:type="dxa"/>
          </w:tcPr>
          <w:p w14:paraId="3544D1A0" w14:textId="77777777" w:rsidR="002F50FE" w:rsidRDefault="002F50FE" w:rsidP="00B034DC">
            <w:pPr>
              <w:jc w:val="both"/>
              <w:rPr>
                <w:rFonts w:ascii="Arial" w:hAnsi="Arial" w:cs="Arial"/>
                <w:sz w:val="20"/>
                <w:szCs w:val="20"/>
                <w:lang w:val="en-US"/>
              </w:rPr>
            </w:pPr>
            <w:r w:rsidRPr="00D512F8">
              <w:rPr>
                <w:rFonts w:ascii="Arial" w:hAnsi="Arial" w:cs="Arial"/>
                <w:sz w:val="20"/>
                <w:szCs w:val="20"/>
                <w:lang w:val="en-US"/>
              </w:rPr>
              <w:t>Sociedad Puerto Industrial Aguadulce</w:t>
            </w:r>
          </w:p>
        </w:tc>
        <w:tc>
          <w:tcPr>
            <w:tcW w:w="1550" w:type="dxa"/>
          </w:tcPr>
          <w:p w14:paraId="2C2AC6A9" w14:textId="77777777" w:rsidR="002F50FE" w:rsidRPr="00D512F8" w:rsidRDefault="002F50FE" w:rsidP="00B034DC">
            <w:pPr>
              <w:jc w:val="both"/>
              <w:rPr>
                <w:rFonts w:ascii="Arial" w:hAnsi="Arial" w:cs="Arial"/>
                <w:sz w:val="20"/>
                <w:szCs w:val="20"/>
                <w:lang w:val="en-US"/>
              </w:rPr>
            </w:pPr>
          </w:p>
        </w:tc>
      </w:tr>
      <w:tr w:rsidR="002F50FE" w14:paraId="42627A63" w14:textId="77777777" w:rsidTr="00B034DC">
        <w:tc>
          <w:tcPr>
            <w:tcW w:w="633" w:type="dxa"/>
          </w:tcPr>
          <w:p w14:paraId="1C0CD980" w14:textId="77777777" w:rsidR="002F50FE" w:rsidRPr="00D512F8" w:rsidRDefault="002F50FE" w:rsidP="00B034DC">
            <w:pPr>
              <w:jc w:val="both"/>
              <w:rPr>
                <w:rFonts w:ascii="Arial" w:hAnsi="Arial" w:cs="Arial"/>
                <w:sz w:val="20"/>
                <w:szCs w:val="20"/>
                <w:lang w:val="en-US"/>
              </w:rPr>
            </w:pPr>
            <w:r>
              <w:rPr>
                <w:rFonts w:ascii="Arial" w:hAnsi="Arial" w:cs="Arial"/>
                <w:sz w:val="20"/>
                <w:szCs w:val="20"/>
                <w:lang w:val="en-US"/>
              </w:rPr>
              <w:t>14</w:t>
            </w:r>
          </w:p>
        </w:tc>
        <w:tc>
          <w:tcPr>
            <w:tcW w:w="2486" w:type="dxa"/>
          </w:tcPr>
          <w:p w14:paraId="3400C7D6" w14:textId="77777777" w:rsidR="002F50FE" w:rsidRPr="00D512F8" w:rsidRDefault="002F50FE" w:rsidP="00B034DC">
            <w:pPr>
              <w:jc w:val="both"/>
              <w:rPr>
                <w:rFonts w:ascii="Arial" w:hAnsi="Arial" w:cs="Arial"/>
                <w:sz w:val="20"/>
                <w:szCs w:val="20"/>
                <w:lang w:val="en-US"/>
              </w:rPr>
            </w:pPr>
            <w:r w:rsidRPr="00D512F8">
              <w:rPr>
                <w:rFonts w:ascii="Arial" w:hAnsi="Arial" w:cs="Arial"/>
                <w:sz w:val="20"/>
                <w:szCs w:val="20"/>
                <w:lang w:val="en-US"/>
              </w:rPr>
              <w:t xml:space="preserve">ITR (Interchange Transport Receipt) </w:t>
            </w:r>
            <w:proofErr w:type="spellStart"/>
            <w:r w:rsidRPr="00D512F8">
              <w:rPr>
                <w:rFonts w:ascii="Arial" w:hAnsi="Arial" w:cs="Arial"/>
                <w:sz w:val="20"/>
                <w:szCs w:val="20"/>
                <w:lang w:val="en-US"/>
              </w:rPr>
              <w:t>p</w:t>
            </w:r>
            <w:r>
              <w:rPr>
                <w:rFonts w:ascii="Arial" w:hAnsi="Arial" w:cs="Arial"/>
                <w:sz w:val="20"/>
                <w:szCs w:val="20"/>
                <w:lang w:val="en-US"/>
              </w:rPr>
              <w:t>or</w:t>
            </w:r>
            <w:proofErr w:type="spellEnd"/>
            <w:r>
              <w:rPr>
                <w:rFonts w:ascii="Arial" w:hAnsi="Arial" w:cs="Arial"/>
                <w:sz w:val="20"/>
                <w:szCs w:val="20"/>
                <w:lang w:val="en-US"/>
              </w:rPr>
              <w:t xml:space="preserve"> </w:t>
            </w:r>
            <w:proofErr w:type="spellStart"/>
            <w:r>
              <w:rPr>
                <w:rFonts w:ascii="Arial" w:hAnsi="Arial" w:cs="Arial"/>
                <w:sz w:val="20"/>
                <w:szCs w:val="20"/>
                <w:lang w:val="en-US"/>
              </w:rPr>
              <w:t>contenedor</w:t>
            </w:r>
            <w:proofErr w:type="spellEnd"/>
            <w:r>
              <w:rPr>
                <w:rFonts w:ascii="Arial" w:hAnsi="Arial" w:cs="Arial"/>
                <w:sz w:val="20"/>
                <w:szCs w:val="20"/>
                <w:lang w:val="en-US"/>
              </w:rPr>
              <w:t xml:space="preserve"> de 40 pies</w:t>
            </w:r>
          </w:p>
        </w:tc>
        <w:tc>
          <w:tcPr>
            <w:tcW w:w="695" w:type="dxa"/>
          </w:tcPr>
          <w:p w14:paraId="1CFF3709" w14:textId="77777777" w:rsidR="002F50FE" w:rsidRPr="00D512F8" w:rsidRDefault="002F50FE" w:rsidP="00B034DC">
            <w:pPr>
              <w:jc w:val="both"/>
              <w:rPr>
                <w:rFonts w:ascii="Arial" w:hAnsi="Arial" w:cs="Arial"/>
                <w:sz w:val="20"/>
                <w:szCs w:val="20"/>
                <w:lang w:val="en-US"/>
              </w:rPr>
            </w:pPr>
          </w:p>
        </w:tc>
        <w:tc>
          <w:tcPr>
            <w:tcW w:w="960" w:type="dxa"/>
          </w:tcPr>
          <w:p w14:paraId="05EF0307" w14:textId="77777777" w:rsidR="002F50FE" w:rsidRPr="00D512F8" w:rsidRDefault="002F50FE" w:rsidP="00B034DC">
            <w:pPr>
              <w:jc w:val="both"/>
              <w:rPr>
                <w:rFonts w:ascii="Arial" w:hAnsi="Arial" w:cs="Arial"/>
                <w:sz w:val="20"/>
                <w:szCs w:val="20"/>
                <w:lang w:val="en-US"/>
              </w:rPr>
            </w:pPr>
          </w:p>
        </w:tc>
        <w:tc>
          <w:tcPr>
            <w:tcW w:w="1284" w:type="dxa"/>
          </w:tcPr>
          <w:p w14:paraId="3D53E435" w14:textId="77777777" w:rsidR="002F50FE" w:rsidRDefault="002F50FE" w:rsidP="00B034DC">
            <w:pPr>
              <w:jc w:val="both"/>
              <w:rPr>
                <w:rFonts w:ascii="Arial" w:hAnsi="Arial" w:cs="Arial"/>
                <w:sz w:val="20"/>
                <w:szCs w:val="20"/>
              </w:rPr>
            </w:pPr>
          </w:p>
        </w:tc>
        <w:tc>
          <w:tcPr>
            <w:tcW w:w="1679" w:type="dxa"/>
          </w:tcPr>
          <w:p w14:paraId="566695BA" w14:textId="77777777" w:rsidR="002F50FE" w:rsidRDefault="002F50FE" w:rsidP="00B034DC">
            <w:pPr>
              <w:jc w:val="both"/>
              <w:rPr>
                <w:rFonts w:ascii="Arial" w:hAnsi="Arial" w:cs="Arial"/>
                <w:sz w:val="20"/>
                <w:szCs w:val="20"/>
              </w:rPr>
            </w:pPr>
            <w:r>
              <w:rPr>
                <w:rFonts w:ascii="Arial" w:hAnsi="Arial" w:cs="Arial"/>
                <w:sz w:val="20"/>
                <w:szCs w:val="20"/>
              </w:rPr>
              <w:t xml:space="preserve">Santa marta </w:t>
            </w:r>
          </w:p>
        </w:tc>
        <w:tc>
          <w:tcPr>
            <w:tcW w:w="1550" w:type="dxa"/>
          </w:tcPr>
          <w:p w14:paraId="388ADD8F" w14:textId="77777777" w:rsidR="002F50FE" w:rsidRDefault="002F50FE" w:rsidP="00B034DC">
            <w:pPr>
              <w:jc w:val="both"/>
              <w:rPr>
                <w:rFonts w:ascii="Arial" w:hAnsi="Arial" w:cs="Arial"/>
                <w:sz w:val="20"/>
                <w:szCs w:val="20"/>
              </w:rPr>
            </w:pPr>
          </w:p>
        </w:tc>
      </w:tr>
      <w:tr w:rsidR="002F50FE" w14:paraId="2FEBDDEA" w14:textId="77777777" w:rsidTr="00B034DC">
        <w:tc>
          <w:tcPr>
            <w:tcW w:w="633" w:type="dxa"/>
          </w:tcPr>
          <w:p w14:paraId="56FDEDB9" w14:textId="77777777" w:rsidR="002F50FE" w:rsidRDefault="002F50FE" w:rsidP="00B034DC">
            <w:pPr>
              <w:jc w:val="both"/>
              <w:rPr>
                <w:rFonts w:ascii="Arial" w:hAnsi="Arial" w:cs="Arial"/>
                <w:sz w:val="20"/>
                <w:szCs w:val="20"/>
              </w:rPr>
            </w:pPr>
            <w:r>
              <w:rPr>
                <w:rFonts w:ascii="Arial" w:hAnsi="Arial" w:cs="Arial"/>
                <w:sz w:val="20"/>
                <w:szCs w:val="20"/>
              </w:rPr>
              <w:t>15</w:t>
            </w:r>
          </w:p>
        </w:tc>
        <w:tc>
          <w:tcPr>
            <w:tcW w:w="2486" w:type="dxa"/>
          </w:tcPr>
          <w:p w14:paraId="6695B02A" w14:textId="77777777" w:rsidR="002F50FE" w:rsidRDefault="002F50FE" w:rsidP="00B034DC">
            <w:pPr>
              <w:jc w:val="both"/>
              <w:rPr>
                <w:rFonts w:ascii="Arial" w:hAnsi="Arial" w:cs="Arial"/>
                <w:sz w:val="20"/>
                <w:szCs w:val="20"/>
              </w:rPr>
            </w:pPr>
            <w:r w:rsidRPr="00D512F8">
              <w:rPr>
                <w:rFonts w:ascii="Arial" w:hAnsi="Arial" w:cs="Arial"/>
                <w:sz w:val="20"/>
                <w:szCs w:val="20"/>
                <w:lang w:val="en-US"/>
              </w:rPr>
              <w:t xml:space="preserve">ITR (Interchange Transport Receipt) </w:t>
            </w:r>
            <w:proofErr w:type="spellStart"/>
            <w:r w:rsidRPr="00D512F8">
              <w:rPr>
                <w:rFonts w:ascii="Arial" w:hAnsi="Arial" w:cs="Arial"/>
                <w:sz w:val="20"/>
                <w:szCs w:val="20"/>
                <w:lang w:val="en-US"/>
              </w:rPr>
              <w:t>p</w:t>
            </w:r>
            <w:r>
              <w:rPr>
                <w:rFonts w:ascii="Arial" w:hAnsi="Arial" w:cs="Arial"/>
                <w:sz w:val="20"/>
                <w:szCs w:val="20"/>
                <w:lang w:val="en-US"/>
              </w:rPr>
              <w:t>or</w:t>
            </w:r>
            <w:proofErr w:type="spellEnd"/>
            <w:r>
              <w:rPr>
                <w:rFonts w:ascii="Arial" w:hAnsi="Arial" w:cs="Arial"/>
                <w:sz w:val="20"/>
                <w:szCs w:val="20"/>
                <w:lang w:val="en-US"/>
              </w:rPr>
              <w:t xml:space="preserve"> </w:t>
            </w:r>
            <w:proofErr w:type="spellStart"/>
            <w:r>
              <w:rPr>
                <w:rFonts w:ascii="Arial" w:hAnsi="Arial" w:cs="Arial"/>
                <w:sz w:val="20"/>
                <w:szCs w:val="20"/>
                <w:lang w:val="en-US"/>
              </w:rPr>
              <w:t>contenedor</w:t>
            </w:r>
            <w:proofErr w:type="spellEnd"/>
            <w:r>
              <w:rPr>
                <w:rFonts w:ascii="Arial" w:hAnsi="Arial" w:cs="Arial"/>
                <w:sz w:val="20"/>
                <w:szCs w:val="20"/>
                <w:lang w:val="en-US"/>
              </w:rPr>
              <w:t xml:space="preserve"> de 40 pies</w:t>
            </w:r>
          </w:p>
        </w:tc>
        <w:tc>
          <w:tcPr>
            <w:tcW w:w="695" w:type="dxa"/>
          </w:tcPr>
          <w:p w14:paraId="179432EC" w14:textId="77777777" w:rsidR="002F50FE" w:rsidRDefault="002F50FE" w:rsidP="00B034DC">
            <w:pPr>
              <w:jc w:val="both"/>
              <w:rPr>
                <w:rFonts w:ascii="Arial" w:hAnsi="Arial" w:cs="Arial"/>
                <w:sz w:val="20"/>
                <w:szCs w:val="20"/>
              </w:rPr>
            </w:pPr>
          </w:p>
        </w:tc>
        <w:tc>
          <w:tcPr>
            <w:tcW w:w="960" w:type="dxa"/>
          </w:tcPr>
          <w:p w14:paraId="2B723E49" w14:textId="77777777" w:rsidR="002F50FE" w:rsidRDefault="002F50FE" w:rsidP="00B034DC">
            <w:pPr>
              <w:jc w:val="both"/>
              <w:rPr>
                <w:rFonts w:ascii="Arial" w:hAnsi="Arial" w:cs="Arial"/>
                <w:sz w:val="20"/>
                <w:szCs w:val="20"/>
              </w:rPr>
            </w:pPr>
          </w:p>
        </w:tc>
        <w:tc>
          <w:tcPr>
            <w:tcW w:w="1284" w:type="dxa"/>
          </w:tcPr>
          <w:p w14:paraId="58CC32FC" w14:textId="77777777" w:rsidR="002F50FE" w:rsidRDefault="002F50FE" w:rsidP="00B034DC">
            <w:pPr>
              <w:jc w:val="both"/>
              <w:rPr>
                <w:rFonts w:ascii="Arial" w:hAnsi="Arial" w:cs="Arial"/>
                <w:sz w:val="20"/>
                <w:szCs w:val="20"/>
              </w:rPr>
            </w:pPr>
          </w:p>
        </w:tc>
        <w:tc>
          <w:tcPr>
            <w:tcW w:w="1679" w:type="dxa"/>
            <w:shd w:val="clear" w:color="auto" w:fill="FFFFFF" w:themeFill="background1"/>
          </w:tcPr>
          <w:p w14:paraId="2CCCDDCA" w14:textId="77777777" w:rsidR="002F50FE" w:rsidRPr="007477F9" w:rsidRDefault="002F50FE" w:rsidP="00B034DC">
            <w:pPr>
              <w:jc w:val="both"/>
              <w:rPr>
                <w:rFonts w:ascii="Arial" w:hAnsi="Arial" w:cs="Arial"/>
                <w:sz w:val="20"/>
                <w:szCs w:val="20"/>
              </w:rPr>
            </w:pPr>
            <w:r w:rsidRPr="007477F9">
              <w:rPr>
                <w:rFonts w:ascii="Arial" w:hAnsi="Arial" w:cs="Arial"/>
                <w:sz w:val="20"/>
                <w:szCs w:val="20"/>
              </w:rPr>
              <w:t xml:space="preserve">Cartagena; </w:t>
            </w:r>
          </w:p>
        </w:tc>
        <w:tc>
          <w:tcPr>
            <w:tcW w:w="1550" w:type="dxa"/>
            <w:shd w:val="clear" w:color="auto" w:fill="FFFFFF" w:themeFill="background1"/>
          </w:tcPr>
          <w:p w14:paraId="4A656BF8" w14:textId="77777777" w:rsidR="002F50FE" w:rsidRPr="007477F9" w:rsidRDefault="002F50FE" w:rsidP="00B034DC">
            <w:pPr>
              <w:jc w:val="both"/>
              <w:rPr>
                <w:rFonts w:ascii="Arial" w:hAnsi="Arial" w:cs="Arial"/>
                <w:sz w:val="20"/>
                <w:szCs w:val="20"/>
              </w:rPr>
            </w:pPr>
            <w:r w:rsidRPr="007477F9">
              <w:rPr>
                <w:rFonts w:ascii="Arial" w:hAnsi="Arial" w:cs="Arial"/>
                <w:sz w:val="20"/>
                <w:szCs w:val="20"/>
              </w:rPr>
              <w:t xml:space="preserve">Especificar si hay tarifa diferencias </w:t>
            </w:r>
            <w:r>
              <w:rPr>
                <w:rFonts w:cs="Arial"/>
                <w:sz w:val="20"/>
                <w:szCs w:val="20"/>
              </w:rPr>
              <w:t xml:space="preserve">por </w:t>
            </w:r>
            <w:r w:rsidRPr="007477F9">
              <w:rPr>
                <w:rFonts w:ascii="Arial" w:hAnsi="Arial" w:cs="Arial"/>
                <w:sz w:val="20"/>
                <w:szCs w:val="20"/>
              </w:rPr>
              <w:t>terminal.</w:t>
            </w:r>
          </w:p>
        </w:tc>
      </w:tr>
      <w:tr w:rsidR="002F50FE" w14:paraId="0EAAC006" w14:textId="77777777" w:rsidTr="00B034DC">
        <w:tc>
          <w:tcPr>
            <w:tcW w:w="633" w:type="dxa"/>
          </w:tcPr>
          <w:p w14:paraId="06AD252A" w14:textId="77777777" w:rsidR="002F50FE" w:rsidRDefault="002F50FE" w:rsidP="00B034DC">
            <w:pPr>
              <w:jc w:val="both"/>
              <w:rPr>
                <w:rFonts w:ascii="Arial" w:hAnsi="Arial" w:cs="Arial"/>
                <w:sz w:val="20"/>
                <w:szCs w:val="20"/>
              </w:rPr>
            </w:pPr>
            <w:r>
              <w:rPr>
                <w:rFonts w:ascii="Arial" w:hAnsi="Arial" w:cs="Arial"/>
                <w:sz w:val="20"/>
                <w:szCs w:val="20"/>
              </w:rPr>
              <w:t>16</w:t>
            </w:r>
          </w:p>
        </w:tc>
        <w:tc>
          <w:tcPr>
            <w:tcW w:w="2486" w:type="dxa"/>
          </w:tcPr>
          <w:p w14:paraId="3B7776DA" w14:textId="77777777" w:rsidR="002F50FE" w:rsidRPr="00D512F8" w:rsidRDefault="002F50FE" w:rsidP="00B034DC">
            <w:pPr>
              <w:jc w:val="both"/>
              <w:rPr>
                <w:rFonts w:ascii="Arial" w:hAnsi="Arial" w:cs="Arial"/>
                <w:sz w:val="20"/>
                <w:szCs w:val="20"/>
                <w:lang w:val="en-US"/>
              </w:rPr>
            </w:pPr>
            <w:r w:rsidRPr="00D512F8">
              <w:rPr>
                <w:rFonts w:ascii="Arial" w:hAnsi="Arial" w:cs="Arial"/>
                <w:sz w:val="20"/>
                <w:szCs w:val="20"/>
                <w:lang w:val="en-US"/>
              </w:rPr>
              <w:t xml:space="preserve">ITR (Interchange Transport Receipt) </w:t>
            </w:r>
            <w:proofErr w:type="spellStart"/>
            <w:r w:rsidRPr="00D512F8">
              <w:rPr>
                <w:rFonts w:ascii="Arial" w:hAnsi="Arial" w:cs="Arial"/>
                <w:sz w:val="20"/>
                <w:szCs w:val="20"/>
                <w:lang w:val="en-US"/>
              </w:rPr>
              <w:t>p</w:t>
            </w:r>
            <w:r>
              <w:rPr>
                <w:rFonts w:ascii="Arial" w:hAnsi="Arial" w:cs="Arial"/>
                <w:sz w:val="20"/>
                <w:szCs w:val="20"/>
                <w:lang w:val="en-US"/>
              </w:rPr>
              <w:t>or</w:t>
            </w:r>
            <w:proofErr w:type="spellEnd"/>
            <w:r>
              <w:rPr>
                <w:rFonts w:ascii="Arial" w:hAnsi="Arial" w:cs="Arial"/>
                <w:sz w:val="20"/>
                <w:szCs w:val="20"/>
                <w:lang w:val="en-US"/>
              </w:rPr>
              <w:t xml:space="preserve"> </w:t>
            </w:r>
            <w:proofErr w:type="spellStart"/>
            <w:r>
              <w:rPr>
                <w:rFonts w:ascii="Arial" w:hAnsi="Arial" w:cs="Arial"/>
                <w:sz w:val="20"/>
                <w:szCs w:val="20"/>
                <w:lang w:val="en-US"/>
              </w:rPr>
              <w:t>contenedor</w:t>
            </w:r>
            <w:proofErr w:type="spellEnd"/>
            <w:r>
              <w:rPr>
                <w:rFonts w:ascii="Arial" w:hAnsi="Arial" w:cs="Arial"/>
                <w:sz w:val="20"/>
                <w:szCs w:val="20"/>
                <w:lang w:val="en-US"/>
              </w:rPr>
              <w:t xml:space="preserve"> de 40 pies</w:t>
            </w:r>
          </w:p>
        </w:tc>
        <w:tc>
          <w:tcPr>
            <w:tcW w:w="695" w:type="dxa"/>
          </w:tcPr>
          <w:p w14:paraId="711764AE" w14:textId="77777777" w:rsidR="002F50FE" w:rsidRDefault="002F50FE" w:rsidP="00B034DC">
            <w:pPr>
              <w:jc w:val="both"/>
              <w:rPr>
                <w:rFonts w:ascii="Arial" w:hAnsi="Arial" w:cs="Arial"/>
                <w:sz w:val="20"/>
                <w:szCs w:val="20"/>
              </w:rPr>
            </w:pPr>
          </w:p>
        </w:tc>
        <w:tc>
          <w:tcPr>
            <w:tcW w:w="960" w:type="dxa"/>
          </w:tcPr>
          <w:p w14:paraId="297E5F19" w14:textId="77777777" w:rsidR="002F50FE" w:rsidRDefault="002F50FE" w:rsidP="00B034DC">
            <w:pPr>
              <w:jc w:val="both"/>
              <w:rPr>
                <w:rFonts w:ascii="Arial" w:hAnsi="Arial" w:cs="Arial"/>
                <w:sz w:val="20"/>
                <w:szCs w:val="20"/>
              </w:rPr>
            </w:pPr>
          </w:p>
        </w:tc>
        <w:tc>
          <w:tcPr>
            <w:tcW w:w="1284" w:type="dxa"/>
          </w:tcPr>
          <w:p w14:paraId="70130D88" w14:textId="77777777" w:rsidR="002F50FE" w:rsidRDefault="002F50FE" w:rsidP="00B034DC">
            <w:pPr>
              <w:jc w:val="both"/>
              <w:rPr>
                <w:rFonts w:ascii="Arial" w:hAnsi="Arial" w:cs="Arial"/>
                <w:sz w:val="20"/>
                <w:szCs w:val="20"/>
              </w:rPr>
            </w:pPr>
          </w:p>
        </w:tc>
        <w:tc>
          <w:tcPr>
            <w:tcW w:w="1679" w:type="dxa"/>
          </w:tcPr>
          <w:p w14:paraId="25FB173D" w14:textId="77777777" w:rsidR="002F50FE" w:rsidRDefault="002F50FE" w:rsidP="00B034DC">
            <w:pPr>
              <w:jc w:val="both"/>
              <w:rPr>
                <w:rFonts w:ascii="Arial" w:hAnsi="Arial" w:cs="Arial"/>
                <w:sz w:val="20"/>
                <w:szCs w:val="20"/>
              </w:rPr>
            </w:pPr>
            <w:r>
              <w:rPr>
                <w:rFonts w:ascii="Arial" w:hAnsi="Arial" w:cs="Arial"/>
                <w:sz w:val="20"/>
                <w:szCs w:val="20"/>
              </w:rPr>
              <w:t>Barranquilla</w:t>
            </w:r>
          </w:p>
        </w:tc>
        <w:tc>
          <w:tcPr>
            <w:tcW w:w="1550" w:type="dxa"/>
          </w:tcPr>
          <w:p w14:paraId="2CB74A51" w14:textId="77777777" w:rsidR="002F50FE" w:rsidRDefault="002F50FE" w:rsidP="00B034DC">
            <w:pPr>
              <w:jc w:val="both"/>
              <w:rPr>
                <w:rFonts w:ascii="Arial" w:hAnsi="Arial" w:cs="Arial"/>
                <w:sz w:val="20"/>
                <w:szCs w:val="20"/>
              </w:rPr>
            </w:pPr>
          </w:p>
        </w:tc>
      </w:tr>
    </w:tbl>
    <w:p w14:paraId="47955B4E" w14:textId="77777777" w:rsidR="002F50FE" w:rsidRDefault="002F50FE" w:rsidP="002F50FE">
      <w:pPr>
        <w:jc w:val="both"/>
        <w:rPr>
          <w:rFonts w:ascii="Arial" w:hAnsi="Arial" w:cs="Arial"/>
          <w:sz w:val="20"/>
          <w:szCs w:val="20"/>
        </w:rPr>
      </w:pPr>
    </w:p>
    <w:p w14:paraId="47DC90DC" w14:textId="77777777" w:rsidR="002F50FE" w:rsidRDefault="002F50FE" w:rsidP="002F50FE">
      <w:pPr>
        <w:jc w:val="both"/>
        <w:rPr>
          <w:rFonts w:ascii="Arial" w:hAnsi="Arial" w:cs="Arial"/>
          <w:sz w:val="20"/>
          <w:szCs w:val="20"/>
        </w:rPr>
      </w:pPr>
    </w:p>
    <w:p w14:paraId="73AE135F" w14:textId="77777777" w:rsidR="002F50FE" w:rsidRDefault="002F50FE" w:rsidP="002F50FE">
      <w:pPr>
        <w:jc w:val="both"/>
        <w:rPr>
          <w:b/>
          <w:bCs/>
          <w:sz w:val="20"/>
          <w:szCs w:val="20"/>
        </w:rPr>
      </w:pPr>
      <w:r>
        <w:rPr>
          <w:b/>
          <w:bCs/>
          <w:sz w:val="20"/>
          <w:szCs w:val="20"/>
        </w:rPr>
        <w:t>Notas Generales:</w:t>
      </w:r>
    </w:p>
    <w:p w14:paraId="782A2057" w14:textId="77777777" w:rsidR="002F50FE" w:rsidRPr="0090144A" w:rsidRDefault="002F50FE" w:rsidP="002F50FE">
      <w:pPr>
        <w:jc w:val="both"/>
        <w:rPr>
          <w:rFonts w:ascii="Arial" w:hAnsi="Arial" w:cs="Arial"/>
          <w:sz w:val="20"/>
          <w:szCs w:val="20"/>
        </w:rPr>
      </w:pPr>
    </w:p>
    <w:p w14:paraId="03279B20" w14:textId="77777777" w:rsidR="002F50FE" w:rsidRPr="0090144A" w:rsidRDefault="002F50FE" w:rsidP="002F50FE">
      <w:pPr>
        <w:pStyle w:val="Default"/>
        <w:numPr>
          <w:ilvl w:val="0"/>
          <w:numId w:val="5"/>
        </w:numPr>
        <w:jc w:val="both"/>
        <w:rPr>
          <w:rFonts w:ascii="Arial" w:hAnsi="Arial" w:cs="Arial"/>
          <w:sz w:val="20"/>
          <w:szCs w:val="20"/>
        </w:rPr>
      </w:pPr>
      <w:r w:rsidRPr="0090144A">
        <w:rPr>
          <w:rFonts w:ascii="Arial" w:hAnsi="Arial" w:cs="Arial"/>
          <w:sz w:val="20"/>
          <w:szCs w:val="20"/>
        </w:rPr>
        <w:t xml:space="preserve">Además de la lista de precios ya establecidas anteriormente para cada operación , se aclara que la factura del servicio incluiría el pago de  facturas a terceros derivado de la operación que comprenda los establecidos en el anexo técnico y los que de manera anticipada se autoricen como imprevistos no contemplados pero necesarios para el desarrollo de la operación de comercio exterior como; </w:t>
      </w:r>
      <w:proofErr w:type="spellStart"/>
      <w:r w:rsidRPr="0090144A">
        <w:rPr>
          <w:rFonts w:ascii="Arial" w:hAnsi="Arial" w:cs="Arial"/>
          <w:sz w:val="20"/>
          <w:szCs w:val="20"/>
        </w:rPr>
        <w:t>label</w:t>
      </w:r>
      <w:proofErr w:type="spellEnd"/>
      <w:r w:rsidRPr="0090144A">
        <w:rPr>
          <w:rFonts w:ascii="Arial" w:hAnsi="Arial" w:cs="Arial"/>
          <w:sz w:val="20"/>
          <w:szCs w:val="20"/>
        </w:rPr>
        <w:t xml:space="preserve"> adicionales, inspecciones Dian o antinarcóticos no previstas, re embalaje o adecuación de embalaje averiado, cargues adicionales con recurso humano por carga sin paletizar, Reexpediciones, Formularios Oficiales cuando sean manuales entre otros. </w:t>
      </w:r>
    </w:p>
    <w:p w14:paraId="2176D54C" w14:textId="77777777" w:rsidR="002F50FE" w:rsidRPr="00AC7A8C" w:rsidRDefault="002F50FE" w:rsidP="002F50FE">
      <w:pPr>
        <w:pStyle w:val="Default"/>
        <w:numPr>
          <w:ilvl w:val="0"/>
          <w:numId w:val="5"/>
        </w:numPr>
        <w:jc w:val="both"/>
        <w:rPr>
          <w:rFonts w:ascii="Arial" w:hAnsi="Arial" w:cs="Arial"/>
          <w:sz w:val="20"/>
          <w:szCs w:val="20"/>
        </w:rPr>
      </w:pPr>
      <w:r w:rsidRPr="0090144A">
        <w:rPr>
          <w:rFonts w:ascii="Arial" w:hAnsi="Arial" w:cs="Arial"/>
          <w:sz w:val="20"/>
          <w:szCs w:val="20"/>
        </w:rPr>
        <w:t xml:space="preserve">Pagos a terceros: el operador deberá concede una financiación de mínimo </w:t>
      </w:r>
      <w:r>
        <w:rPr>
          <w:rFonts w:ascii="Arial" w:hAnsi="Arial" w:cs="Arial"/>
          <w:sz w:val="20"/>
          <w:szCs w:val="20"/>
        </w:rPr>
        <w:t>1</w:t>
      </w:r>
      <w:r w:rsidRPr="0090144A">
        <w:rPr>
          <w:rFonts w:ascii="Arial" w:hAnsi="Arial" w:cs="Arial"/>
          <w:sz w:val="20"/>
          <w:szCs w:val="20"/>
        </w:rPr>
        <w:t xml:space="preserve">00.000.000 COP este préstamo es de carácter rotativo, hasta tanto no se libere la totalidad o parte de este para continuar con el flujo normal de las operaciones. </w:t>
      </w:r>
      <w:r w:rsidRPr="00AC7A8C">
        <w:rPr>
          <w:rFonts w:ascii="Arial" w:hAnsi="Arial" w:cs="Arial"/>
          <w:sz w:val="20"/>
          <w:szCs w:val="20"/>
        </w:rPr>
        <w:t xml:space="preserve">Se excluyen los pagos a terceros generados en las operaciones de nitrato de amonio, teniendo en cuenta que estas operaciones generan pagos a terceros por más de 400.000.000 COP. </w:t>
      </w:r>
    </w:p>
    <w:p w14:paraId="66E180B4" w14:textId="77777777" w:rsidR="002F50FE" w:rsidRPr="0090144A" w:rsidRDefault="002F50FE" w:rsidP="002F50FE">
      <w:pPr>
        <w:pStyle w:val="Prrafodelista"/>
        <w:numPr>
          <w:ilvl w:val="0"/>
          <w:numId w:val="5"/>
        </w:numPr>
        <w:autoSpaceDE w:val="0"/>
        <w:autoSpaceDN w:val="0"/>
        <w:adjustRightInd w:val="0"/>
        <w:jc w:val="both"/>
        <w:rPr>
          <w:rFonts w:ascii="Arial" w:eastAsiaTheme="minorHAnsi" w:hAnsi="Arial" w:cs="Arial"/>
          <w:color w:val="000000"/>
          <w:sz w:val="20"/>
          <w:szCs w:val="20"/>
          <w:lang w:val="es-CO" w:eastAsia="es-CO"/>
          <w14:ligatures w14:val="standardContextual"/>
        </w:rPr>
      </w:pPr>
      <w:r w:rsidRPr="0090144A">
        <w:rPr>
          <w:rFonts w:ascii="Arial" w:eastAsiaTheme="minorHAnsi" w:hAnsi="Arial" w:cs="Arial"/>
          <w:color w:val="000000"/>
          <w:sz w:val="20"/>
          <w:szCs w:val="20"/>
          <w:lang w:val="es-CO" w:eastAsia="es-CO"/>
          <w14:ligatures w14:val="standardContextual"/>
        </w:rPr>
        <w:t xml:space="preserve">Los gastos a terceros serán facturados al costo, previa presentación de soportes. </w:t>
      </w:r>
    </w:p>
    <w:p w14:paraId="74135DCB" w14:textId="77777777" w:rsidR="002F50FE" w:rsidRPr="0090144A" w:rsidRDefault="002F50FE" w:rsidP="002F50FE">
      <w:pPr>
        <w:pStyle w:val="Prrafodelista"/>
        <w:numPr>
          <w:ilvl w:val="0"/>
          <w:numId w:val="5"/>
        </w:numPr>
        <w:autoSpaceDE w:val="0"/>
        <w:autoSpaceDN w:val="0"/>
        <w:adjustRightInd w:val="0"/>
        <w:jc w:val="both"/>
        <w:rPr>
          <w:rFonts w:ascii="Arial" w:eastAsiaTheme="minorHAnsi" w:hAnsi="Arial" w:cs="Arial"/>
          <w:color w:val="000000"/>
          <w:sz w:val="20"/>
          <w:szCs w:val="20"/>
          <w:lang w:val="es-CO" w:eastAsia="es-CO"/>
          <w14:ligatures w14:val="standardContextual"/>
        </w:rPr>
      </w:pPr>
      <w:r w:rsidRPr="0090144A">
        <w:rPr>
          <w:rFonts w:ascii="Arial" w:eastAsiaTheme="minorHAnsi" w:hAnsi="Arial" w:cs="Arial"/>
          <w:color w:val="000000"/>
          <w:sz w:val="20"/>
          <w:szCs w:val="20"/>
          <w:lang w:val="es-CO" w:eastAsia="es-CO"/>
          <w14:ligatures w14:val="standardContextual"/>
        </w:rPr>
        <w:t xml:space="preserve">Las tarifas de los servicios no incluidos se negociarán en su momento. </w:t>
      </w:r>
    </w:p>
    <w:p w14:paraId="26021DDF" w14:textId="77777777" w:rsidR="002F50FE" w:rsidRPr="0090144A" w:rsidRDefault="002F50FE" w:rsidP="002F50FE">
      <w:pPr>
        <w:pStyle w:val="Default"/>
        <w:numPr>
          <w:ilvl w:val="0"/>
          <w:numId w:val="5"/>
        </w:numPr>
        <w:jc w:val="both"/>
        <w:rPr>
          <w:rFonts w:ascii="Arial" w:hAnsi="Arial" w:cs="Arial"/>
          <w:sz w:val="20"/>
          <w:szCs w:val="20"/>
        </w:rPr>
      </w:pPr>
      <w:r w:rsidRPr="0090144A">
        <w:rPr>
          <w:rFonts w:ascii="Arial" w:hAnsi="Arial" w:cs="Arial"/>
          <w:sz w:val="20"/>
          <w:szCs w:val="20"/>
        </w:rPr>
        <w:t xml:space="preserve">Los tributos aduaneros serán asumidos por la Industria Militar, teniendo en cuenta la calidad de </w:t>
      </w:r>
      <w:proofErr w:type="gramStart"/>
      <w:r w:rsidRPr="0090144A">
        <w:rPr>
          <w:rFonts w:ascii="Arial" w:hAnsi="Arial" w:cs="Arial"/>
          <w:sz w:val="20"/>
          <w:szCs w:val="20"/>
        </w:rPr>
        <w:t>OEA</w:t>
      </w:r>
      <w:proofErr w:type="gramEnd"/>
      <w:r w:rsidRPr="0090144A">
        <w:rPr>
          <w:rFonts w:ascii="Arial" w:hAnsi="Arial" w:cs="Arial"/>
          <w:sz w:val="20"/>
          <w:szCs w:val="20"/>
        </w:rPr>
        <w:t xml:space="preserve"> y la obligación del pago consolidado de los mismos, de manera que, las declaraciones que se presenten a través del operador deberán ser remitidas para pago consolidado por parte de la Industria Militar y se deberá generar un cruce mensual de los tributos causados y la liquidación del pago consolidado. </w:t>
      </w:r>
    </w:p>
    <w:p w14:paraId="3A40C7DB" w14:textId="77777777" w:rsidR="002F50FE" w:rsidRPr="00E1794F" w:rsidRDefault="002F50FE" w:rsidP="002F50FE">
      <w:pPr>
        <w:pStyle w:val="Default"/>
        <w:numPr>
          <w:ilvl w:val="0"/>
          <w:numId w:val="5"/>
        </w:numPr>
        <w:jc w:val="both"/>
        <w:rPr>
          <w:rFonts w:ascii="Arial" w:hAnsi="Arial" w:cs="Arial"/>
          <w:sz w:val="20"/>
          <w:szCs w:val="20"/>
        </w:rPr>
      </w:pPr>
      <w:r w:rsidRPr="0090144A">
        <w:rPr>
          <w:rFonts w:ascii="Arial" w:hAnsi="Arial" w:cs="Arial"/>
          <w:sz w:val="20"/>
          <w:szCs w:val="20"/>
        </w:rPr>
        <w:t xml:space="preserve">Las tarifas ofertadas no incluyen IVA, ni impuesto de contribución financiera (4*1000), el mismo será calculado sobre el total y se verá reflejado en la factura. </w:t>
      </w:r>
    </w:p>
    <w:p w14:paraId="62400036" w14:textId="77777777" w:rsidR="002F50FE" w:rsidRDefault="002F50FE" w:rsidP="002F50FE">
      <w:pPr>
        <w:jc w:val="both"/>
        <w:rPr>
          <w:rFonts w:ascii="Arial" w:hAnsi="Arial" w:cs="Arial"/>
          <w:sz w:val="20"/>
          <w:szCs w:val="20"/>
        </w:rPr>
      </w:pPr>
    </w:p>
    <w:p w14:paraId="23E9A609" w14:textId="77777777" w:rsidR="002F50FE" w:rsidRPr="002F50FE" w:rsidRDefault="002F50FE" w:rsidP="00961269">
      <w:pPr>
        <w:rPr>
          <w:rFonts w:ascii="Arial" w:hAnsi="Arial" w:cs="Arial"/>
          <w:b/>
          <w:bCs/>
          <w:sz w:val="20"/>
          <w:szCs w:val="20"/>
          <w:lang w:val="es-ES"/>
        </w:rPr>
      </w:pPr>
    </w:p>
    <w:sectPr w:rsidR="002F50FE" w:rsidRPr="002F50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14B0B"/>
    <w:multiLevelType w:val="hybridMultilevel"/>
    <w:tmpl w:val="5204C6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0F003AE"/>
    <w:multiLevelType w:val="hybridMultilevel"/>
    <w:tmpl w:val="9DC07FF8"/>
    <w:lvl w:ilvl="0" w:tplc="DB2A90C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790EFA"/>
    <w:multiLevelType w:val="hybridMultilevel"/>
    <w:tmpl w:val="9FB6707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3D341F6"/>
    <w:multiLevelType w:val="hybridMultilevel"/>
    <w:tmpl w:val="B2D086C8"/>
    <w:lvl w:ilvl="0" w:tplc="240A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EB668C5"/>
    <w:multiLevelType w:val="hybridMultilevel"/>
    <w:tmpl w:val="348C293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81708366">
    <w:abstractNumId w:val="0"/>
  </w:num>
  <w:num w:numId="2" w16cid:durableId="1056931483">
    <w:abstractNumId w:val="3"/>
  </w:num>
  <w:num w:numId="3" w16cid:durableId="1261986074">
    <w:abstractNumId w:val="4"/>
  </w:num>
  <w:num w:numId="4" w16cid:durableId="1928418938">
    <w:abstractNumId w:val="2"/>
  </w:num>
  <w:num w:numId="5" w16cid:durableId="736126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E2"/>
    <w:rsid w:val="00026FBC"/>
    <w:rsid w:val="00161BAA"/>
    <w:rsid w:val="001621F8"/>
    <w:rsid w:val="002F50FE"/>
    <w:rsid w:val="00361FA7"/>
    <w:rsid w:val="00443F5F"/>
    <w:rsid w:val="004D3378"/>
    <w:rsid w:val="00563A6E"/>
    <w:rsid w:val="005664E8"/>
    <w:rsid w:val="00694CF3"/>
    <w:rsid w:val="006F52F1"/>
    <w:rsid w:val="006F739C"/>
    <w:rsid w:val="007477F9"/>
    <w:rsid w:val="008509E5"/>
    <w:rsid w:val="0090144A"/>
    <w:rsid w:val="00905F51"/>
    <w:rsid w:val="00961269"/>
    <w:rsid w:val="0097711C"/>
    <w:rsid w:val="00AC7A8C"/>
    <w:rsid w:val="00AF6CD7"/>
    <w:rsid w:val="00B117D1"/>
    <w:rsid w:val="00C33326"/>
    <w:rsid w:val="00C437E2"/>
    <w:rsid w:val="00CB53B7"/>
    <w:rsid w:val="00D512F8"/>
    <w:rsid w:val="00E1794F"/>
    <w:rsid w:val="00EC2CE3"/>
    <w:rsid w:val="00EE6C32"/>
    <w:rsid w:val="00F6232B"/>
    <w:rsid w:val="00FD16B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01CB"/>
  <w15:chartTrackingRefBased/>
  <w15:docId w15:val="{EAC9687B-81C9-498D-9522-0C9D90F4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7E2"/>
    <w:pPr>
      <w:spacing w:after="0" w:line="240" w:lineRule="auto"/>
    </w:pPr>
    <w:rPr>
      <w:rFonts w:ascii="Times New Roman" w:eastAsia="Times New Roman" w:hAnsi="Times New Roman" w:cs="Times New Roman"/>
      <w:kern w:val="0"/>
      <w:sz w:val="24"/>
      <w:szCs w:val="24"/>
      <w:lang w:val="es-ES_tradnl" w:eastAsia="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7E2"/>
    <w:rPr>
      <w:color w:val="0563C1" w:themeColor="hyperlink"/>
      <w:u w:val="single"/>
    </w:rPr>
  </w:style>
  <w:style w:type="character" w:styleId="Mencinsinresolver">
    <w:name w:val="Unresolved Mention"/>
    <w:basedOn w:val="Fuentedeprrafopredeter"/>
    <w:uiPriority w:val="99"/>
    <w:semiHidden/>
    <w:unhideWhenUsed/>
    <w:rsid w:val="00C437E2"/>
    <w:rPr>
      <w:color w:val="605E5C"/>
      <w:shd w:val="clear" w:color="auto" w:fill="E1DFDD"/>
    </w:rPr>
  </w:style>
  <w:style w:type="paragraph" w:styleId="Prrafodelista">
    <w:name w:val="List Paragraph"/>
    <w:aliases w:val="Bullet List,FooterText,numbered,List Paragraph1,Paragraphe de liste1,lp1,Párrafo de lista1,Lista vistosa - Énfasis 11,List Paragraph,Use Case List Paragraph,NORMAL,Elabora,Párrafo de lista4,Lista multicolor - Énfasis 11,Viñeta,VIÑETA,Ha"/>
    <w:basedOn w:val="Normal"/>
    <w:link w:val="PrrafodelistaCar"/>
    <w:uiPriority w:val="1"/>
    <w:qFormat/>
    <w:rsid w:val="00EE6C32"/>
    <w:pPr>
      <w:ind w:left="720"/>
      <w:contextualSpacing/>
    </w:pPr>
  </w:style>
  <w:style w:type="table" w:styleId="Tablaconcuadrcula">
    <w:name w:val="Table Grid"/>
    <w:basedOn w:val="Tablanormal"/>
    <w:uiPriority w:val="39"/>
    <w:rsid w:val="00361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2CE3"/>
    <w:pPr>
      <w:autoSpaceDE w:val="0"/>
      <w:autoSpaceDN w:val="0"/>
      <w:adjustRightInd w:val="0"/>
      <w:spacing w:after="0" w:line="240" w:lineRule="auto"/>
    </w:pPr>
    <w:rPr>
      <w:rFonts w:ascii="Trebuchet MS" w:hAnsi="Trebuchet MS" w:cs="Trebuchet MS"/>
      <w:color w:val="000000"/>
      <w:kern w:val="0"/>
      <w:sz w:val="24"/>
      <w:szCs w:val="24"/>
    </w:rPr>
  </w:style>
  <w:style w:type="paragraph" w:styleId="Textoindependiente">
    <w:name w:val="Body Text"/>
    <w:aliases w:val="body text,bt Car,body text Car Car,bt,body tesx,contents"/>
    <w:basedOn w:val="Normal"/>
    <w:link w:val="TextoindependienteCar"/>
    <w:semiHidden/>
    <w:rsid w:val="00961269"/>
    <w:pPr>
      <w:suppressAutoHyphens/>
      <w:ind w:right="-72"/>
    </w:pPr>
    <w:rPr>
      <w:i/>
      <w:iCs/>
    </w:rPr>
  </w:style>
  <w:style w:type="character" w:customStyle="1" w:styleId="TextoindependienteCar">
    <w:name w:val="Texto independiente Car"/>
    <w:aliases w:val="body text Car,bt Car Car,body text Car Car Car,bt Car1,body tesx Car,contents Car"/>
    <w:basedOn w:val="Fuentedeprrafopredeter"/>
    <w:link w:val="Textoindependiente"/>
    <w:semiHidden/>
    <w:rsid w:val="00961269"/>
    <w:rPr>
      <w:rFonts w:ascii="Times New Roman" w:eastAsia="Times New Roman" w:hAnsi="Times New Roman" w:cs="Times New Roman"/>
      <w:i/>
      <w:iCs/>
      <w:kern w:val="0"/>
      <w:sz w:val="24"/>
      <w:szCs w:val="24"/>
      <w:lang w:val="es-ES_tradnl" w:eastAsia="en-US"/>
      <w14:ligatures w14:val="none"/>
    </w:rPr>
  </w:style>
  <w:style w:type="character" w:customStyle="1" w:styleId="PrrafodelistaCar">
    <w:name w:val="Párrafo de lista Car"/>
    <w:aliases w:val="Bullet List Car,FooterText Car,numbered Car,List Paragraph1 Car,Paragraphe de liste1 Car,lp1 Car,Párrafo de lista1 Car,Lista vistosa - Énfasis 11 Car,List Paragraph Car,Use Case List Paragraph Car,NORMAL Car,Elabora Car,Viñeta Car"/>
    <w:basedOn w:val="Fuentedeprrafopredeter"/>
    <w:link w:val="Prrafodelista"/>
    <w:uiPriority w:val="1"/>
    <w:qFormat/>
    <w:rsid w:val="00961269"/>
    <w:rPr>
      <w:rFonts w:ascii="Times New Roman" w:eastAsia="Times New Roman" w:hAnsi="Times New Roman" w:cs="Times New Roman"/>
      <w:kern w:val="0"/>
      <w:sz w:val="24"/>
      <w:szCs w:val="24"/>
      <w:lang w:val="es-ES_tradnl" w:eastAsia="en-US"/>
      <w14:ligatures w14:val="none"/>
    </w:rPr>
  </w:style>
  <w:style w:type="paragraph" w:styleId="Sinespaciado">
    <w:name w:val="No Spacing"/>
    <w:link w:val="SinespaciadoCar"/>
    <w:uiPriority w:val="1"/>
    <w:qFormat/>
    <w:rsid w:val="002F50FE"/>
    <w:pPr>
      <w:spacing w:after="0" w:line="240" w:lineRule="auto"/>
    </w:pPr>
    <w:rPr>
      <w:kern w:val="0"/>
      <w:lang w:val="es-ES" w:eastAsia="en-US"/>
      <w14:ligatures w14:val="none"/>
    </w:rPr>
  </w:style>
  <w:style w:type="character" w:customStyle="1" w:styleId="SinespaciadoCar">
    <w:name w:val="Sin espaciado Car"/>
    <w:basedOn w:val="Fuentedeprrafopredeter"/>
    <w:link w:val="Sinespaciado"/>
    <w:uiPriority w:val="1"/>
    <w:rsid w:val="002F50FE"/>
    <w:rPr>
      <w:kern w:val="0"/>
      <w:lang w:val="es-E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1443</Words>
  <Characters>7940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 Quintero M</dc:creator>
  <cp:keywords/>
  <dc:description/>
  <cp:lastModifiedBy>Cindy Tatiana Quintero Martinez</cp:lastModifiedBy>
  <cp:revision>3</cp:revision>
  <dcterms:created xsi:type="dcterms:W3CDTF">2023-12-07T14:50:00Z</dcterms:created>
  <dcterms:modified xsi:type="dcterms:W3CDTF">2023-12-07T14:53:00Z</dcterms:modified>
</cp:coreProperties>
</file>